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994" w:rsidRPr="00147432" w:rsidRDefault="00A83994" w:rsidP="00147432">
      <w:pPr>
        <w:tabs>
          <w:tab w:val="left" w:pos="2143"/>
          <w:tab w:val="center" w:pos="4243"/>
        </w:tabs>
        <w:spacing w:line="120" w:lineRule="auto"/>
        <w:jc w:val="both"/>
        <w:rPr>
          <w:rFonts w:cs="B Zar"/>
          <w:noProof/>
          <w:sz w:val="28"/>
          <w:szCs w:val="28"/>
          <w:rtl/>
        </w:rPr>
      </w:pPr>
      <w:bookmarkStart w:id="0" w:name="_GoBack"/>
      <w:bookmarkEnd w:id="0"/>
      <w:r w:rsidRPr="00147432">
        <w:rPr>
          <w:rFonts w:cs="B Zar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143510</wp:posOffset>
            </wp:positionV>
            <wp:extent cx="358140" cy="517525"/>
            <wp:effectExtent l="19050" t="0" r="3810" b="0"/>
            <wp:wrapSquare wrapText="bothSides"/>
            <wp:docPr id="1" name="Picture 2" descr="../../My%20Documents/PICTURES/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My%20Documents/PICTURES/Arm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00A" w:rsidRPr="00147432">
        <w:rPr>
          <w:rFonts w:cs="B Zar"/>
          <w:noProof/>
          <w:sz w:val="28"/>
          <w:szCs w:val="28"/>
          <w:rtl/>
        </w:rPr>
        <w:tab/>
      </w:r>
    </w:p>
    <w:p w:rsidR="00A83994" w:rsidRPr="00147432" w:rsidRDefault="00A83994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8"/>
          <w:szCs w:val="28"/>
          <w:rtl/>
        </w:rPr>
      </w:pPr>
    </w:p>
    <w:p w:rsidR="00A83994" w:rsidRPr="00147432" w:rsidRDefault="00A83994" w:rsidP="00147432">
      <w:pPr>
        <w:tabs>
          <w:tab w:val="left" w:pos="2143"/>
          <w:tab w:val="center" w:pos="4243"/>
        </w:tabs>
        <w:spacing w:line="240" w:lineRule="auto"/>
        <w:jc w:val="center"/>
        <w:rPr>
          <w:rFonts w:cs="B Zar"/>
          <w:noProof/>
          <w:sz w:val="28"/>
          <w:szCs w:val="28"/>
          <w:rtl/>
        </w:rPr>
      </w:pPr>
      <w:r w:rsidRPr="00147432">
        <w:rPr>
          <w:rFonts w:cs="B Zar" w:hint="cs"/>
          <w:noProof/>
          <w:sz w:val="28"/>
          <w:szCs w:val="28"/>
          <w:rtl/>
        </w:rPr>
        <w:t>بسمه تعالي</w:t>
      </w:r>
    </w:p>
    <w:p w:rsidR="00A83994" w:rsidRPr="00147432" w:rsidRDefault="00A83994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"/>
          <w:szCs w:val="2"/>
          <w:rtl/>
        </w:rPr>
      </w:pPr>
    </w:p>
    <w:p w:rsidR="00A83994" w:rsidRPr="00147432" w:rsidRDefault="00A83994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8"/>
          <w:szCs w:val="28"/>
          <w:rtl/>
        </w:rPr>
      </w:pPr>
      <w:r w:rsidRPr="00147432">
        <w:rPr>
          <w:rFonts w:cs="B Zar" w:hint="cs"/>
          <w:noProof/>
          <w:sz w:val="28"/>
          <w:szCs w:val="28"/>
          <w:rtl/>
        </w:rPr>
        <w:t>در پي سياستگذاري‌هاي پژوهشي سال 1391 و در راستاي بهره‌برداري مطلوب و نيز جلوگيري از موازاي كاري در برگزاري جشنواره‌ها، نمايشگاه‌ها و مسابقات علمي- پژوهشي(داخلي، استاني، منطقه‌اي و بين‌المللي)واحد دانشگاهي متقاضي برگزاري يا مشاركت در مراسم پژوهشي مي بايست با رعايت نكات ذيل نسبت به تكميل و ارسال اين پروپوزال به كميته پژوهش و فناوري اقدام نمايند.</w:t>
      </w:r>
    </w:p>
    <w:p w:rsidR="00A83994" w:rsidRPr="00147432" w:rsidRDefault="00A83994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8"/>
          <w:szCs w:val="28"/>
          <w:rtl/>
        </w:rPr>
      </w:pPr>
    </w:p>
    <w:p w:rsidR="00A83994" w:rsidRPr="00147432" w:rsidRDefault="00A83994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8"/>
          <w:szCs w:val="28"/>
          <w:rtl/>
        </w:rPr>
      </w:pPr>
      <w:r w:rsidRPr="00147432">
        <w:rPr>
          <w:rFonts w:cs="B Zar" w:hint="cs"/>
          <w:noProof/>
          <w:sz w:val="28"/>
          <w:szCs w:val="28"/>
        </w:rPr>
        <w:sym w:font="Wingdings 2" w:char="F050"/>
      </w:r>
      <w:r w:rsidRPr="00147432">
        <w:rPr>
          <w:rFonts w:cs="B Zar" w:hint="cs"/>
          <w:noProof/>
          <w:sz w:val="28"/>
          <w:szCs w:val="28"/>
          <w:rtl/>
        </w:rPr>
        <w:t xml:space="preserve"> برگزاري هر گونه مراسم پژوهشي مي‌بايست با پتانسيل علمي و توان اجرائي واحد هماهنگي داشته و مبتني بر و مزيت‌ها و ويژگي‌هاي خاص واحد و منطقه باشد.</w:t>
      </w:r>
    </w:p>
    <w:p w:rsidR="00A83994" w:rsidRPr="00147432" w:rsidRDefault="00A83994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8"/>
          <w:szCs w:val="28"/>
          <w:rtl/>
        </w:rPr>
      </w:pPr>
      <w:r w:rsidRPr="00147432">
        <w:rPr>
          <w:rFonts w:cs="B Zar" w:hint="cs"/>
          <w:noProof/>
          <w:sz w:val="28"/>
          <w:szCs w:val="28"/>
        </w:rPr>
        <w:sym w:font="Wingdings 2" w:char="F050"/>
      </w:r>
      <w:r w:rsidRPr="00147432">
        <w:rPr>
          <w:rFonts w:cs="B Zar" w:hint="cs"/>
          <w:noProof/>
          <w:sz w:val="28"/>
          <w:szCs w:val="28"/>
          <w:rtl/>
        </w:rPr>
        <w:t xml:space="preserve"> در بودجه بندي‌ها ضمن رعايت كامل اصل صرفه‌جوئي به نحوي برنامه‌ريزي گردد كه حداكثر بودجه از خارج از دانشگاه (اسپانسر و حاميان مالي )تامين گردد ( حداقل 50 درصد)</w:t>
      </w:r>
    </w:p>
    <w:p w:rsidR="00A83994" w:rsidRPr="00147432" w:rsidRDefault="0083241A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8"/>
          <w:szCs w:val="28"/>
          <w:rtl/>
        </w:rPr>
      </w:pPr>
      <w:r w:rsidRPr="00147432">
        <w:rPr>
          <w:rFonts w:cs="B Zar" w:hint="cs"/>
          <w:noProof/>
          <w:sz w:val="28"/>
          <w:szCs w:val="28"/>
        </w:rPr>
        <w:sym w:font="Wingdings 2" w:char="F050"/>
      </w:r>
      <w:r w:rsidR="00A0227D" w:rsidRPr="00147432">
        <w:rPr>
          <w:rFonts w:cs="B Zar" w:hint="cs"/>
          <w:noProof/>
          <w:sz w:val="28"/>
          <w:szCs w:val="28"/>
          <w:rtl/>
        </w:rPr>
        <w:t xml:space="preserve"> در برنامه‌ريزي‌ها نيز مي‌بايست از توان علمي ساير واحدهاي دانشگاهي و همچنين حمايت‌هاي علمي ساير دانشگاه‌ها و موسسات آموزش عالي استفاده گردد و دامنه برگزاري مراسم به صورت استاني منطقه‌اي و ملي اجرا گردد.</w:t>
      </w:r>
    </w:p>
    <w:p w:rsidR="00A0227D" w:rsidRPr="00147432" w:rsidRDefault="00A0227D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8"/>
          <w:szCs w:val="28"/>
          <w:rtl/>
        </w:rPr>
      </w:pPr>
      <w:r w:rsidRPr="00147432">
        <w:rPr>
          <w:rFonts w:cs="B Zar" w:hint="cs"/>
          <w:noProof/>
          <w:sz w:val="28"/>
          <w:szCs w:val="28"/>
        </w:rPr>
        <w:sym w:font="Wingdings 2" w:char="F050"/>
      </w:r>
      <w:r w:rsidRPr="00147432">
        <w:rPr>
          <w:rFonts w:cs="B Zar" w:hint="cs"/>
          <w:noProof/>
          <w:sz w:val="28"/>
          <w:szCs w:val="28"/>
          <w:rtl/>
        </w:rPr>
        <w:t xml:space="preserve"> با توجه به اينكه</w:t>
      </w:r>
      <w:r w:rsidR="005931F1" w:rsidRPr="00147432">
        <w:rPr>
          <w:rFonts w:cs="B Zar" w:hint="cs"/>
          <w:noProof/>
          <w:sz w:val="28"/>
          <w:szCs w:val="28"/>
          <w:rtl/>
        </w:rPr>
        <w:t xml:space="preserve"> </w:t>
      </w:r>
      <w:r w:rsidRPr="00147432">
        <w:rPr>
          <w:rFonts w:cs="B Zar" w:hint="cs"/>
          <w:noProof/>
          <w:sz w:val="28"/>
          <w:szCs w:val="28"/>
          <w:rtl/>
        </w:rPr>
        <w:t xml:space="preserve">اكثريت واحدهاي دانشگاهي امكانات و فضاي برگزاري و نيز توان اجرائي (اعضاء هيات علمي، كارشناسسان، دانشجويان و كاركنان) مطلوبي دارا مي‌باشند، استفاده </w:t>
      </w:r>
      <w:r w:rsidR="005931F1" w:rsidRPr="00147432">
        <w:rPr>
          <w:rFonts w:cs="B Zar" w:hint="cs"/>
          <w:noProof/>
          <w:sz w:val="28"/>
          <w:szCs w:val="28"/>
          <w:rtl/>
        </w:rPr>
        <w:t xml:space="preserve">از </w:t>
      </w:r>
      <w:r w:rsidRPr="00147432">
        <w:rPr>
          <w:rFonts w:cs="B Zar" w:hint="cs"/>
          <w:noProof/>
          <w:sz w:val="28"/>
          <w:szCs w:val="28"/>
          <w:rtl/>
        </w:rPr>
        <w:t>خدمات خارج از دانشگاه در اين موارد مورد موافقت نمي‌باشد.</w:t>
      </w:r>
    </w:p>
    <w:p w:rsidR="00A0227D" w:rsidRPr="00147432" w:rsidRDefault="00BA14DE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8"/>
          <w:szCs w:val="28"/>
          <w:rtl/>
        </w:rPr>
      </w:pPr>
      <w:r w:rsidRPr="00147432">
        <w:rPr>
          <w:rFonts w:cs="B Zar" w:hint="cs"/>
          <w:noProof/>
          <w:sz w:val="28"/>
          <w:szCs w:val="28"/>
        </w:rPr>
        <w:sym w:font="Wingdings 2" w:char="F050"/>
      </w:r>
      <w:r w:rsidRPr="00147432">
        <w:rPr>
          <w:rFonts w:cs="B Zar" w:hint="cs"/>
          <w:noProof/>
          <w:sz w:val="28"/>
          <w:szCs w:val="28"/>
          <w:rtl/>
        </w:rPr>
        <w:t xml:space="preserve"> جهت شركت در مسابقات علمي پژوهشي داخل و خارج كشور علاوه بر اين پروپوزال فرمهاي پيوست نيز تكميل و ارسال گردد.</w:t>
      </w:r>
    </w:p>
    <w:p w:rsidR="00BA14DE" w:rsidRPr="00147432" w:rsidRDefault="00BA14DE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8"/>
          <w:szCs w:val="28"/>
          <w:rtl/>
        </w:rPr>
      </w:pPr>
    </w:p>
    <w:p w:rsidR="00FD739D" w:rsidRPr="00147432" w:rsidRDefault="00FD739D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8"/>
          <w:szCs w:val="28"/>
          <w:rtl/>
        </w:rPr>
      </w:pPr>
    </w:p>
    <w:p w:rsidR="00FD739D" w:rsidRPr="00147432" w:rsidRDefault="00FD739D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8"/>
          <w:szCs w:val="28"/>
          <w:rtl/>
        </w:rPr>
      </w:pPr>
    </w:p>
    <w:p w:rsidR="00FD739D" w:rsidRPr="00147432" w:rsidRDefault="00FD739D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8"/>
          <w:szCs w:val="28"/>
          <w:rtl/>
        </w:rPr>
      </w:pPr>
    </w:p>
    <w:p w:rsidR="00FD739D" w:rsidRPr="00147432" w:rsidRDefault="00FD739D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8"/>
          <w:szCs w:val="28"/>
          <w:rtl/>
        </w:rPr>
      </w:pPr>
    </w:p>
    <w:p w:rsidR="003365C0" w:rsidRPr="00147432" w:rsidRDefault="003365C0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8"/>
          <w:szCs w:val="28"/>
          <w:rtl/>
        </w:rPr>
      </w:pPr>
    </w:p>
    <w:p w:rsidR="00FD739D" w:rsidRPr="00147432" w:rsidRDefault="00FD739D" w:rsidP="00147432">
      <w:pPr>
        <w:spacing w:line="240" w:lineRule="auto"/>
        <w:jc w:val="both"/>
        <w:rPr>
          <w:rFonts w:cs="B Zar"/>
          <w:sz w:val="18"/>
          <w:szCs w:val="18"/>
          <w:rtl/>
        </w:rPr>
      </w:pPr>
      <w:r w:rsidRPr="00147432">
        <w:rPr>
          <w:rFonts w:cs="B Zar" w:hint="cs"/>
          <w:sz w:val="18"/>
          <w:szCs w:val="18"/>
          <w:rtl/>
        </w:rPr>
        <w:t>دفتر ارتباط با صنعت و جامعه- دبيرخانه دايمي برگزاري همايشها، مسابقات و جشنواره‌ها</w:t>
      </w:r>
    </w:p>
    <w:p w:rsidR="003365C0" w:rsidRPr="00147432" w:rsidRDefault="003365C0" w:rsidP="00147432">
      <w:pPr>
        <w:spacing w:line="240" w:lineRule="auto"/>
        <w:jc w:val="both"/>
        <w:rPr>
          <w:rFonts w:cs="B Zar"/>
          <w:sz w:val="18"/>
          <w:szCs w:val="18"/>
          <w:rtl/>
        </w:rPr>
      </w:pPr>
    </w:p>
    <w:p w:rsidR="00FD739D" w:rsidRPr="00147432" w:rsidRDefault="00FD739D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rtl/>
        </w:rPr>
      </w:pPr>
      <w:r w:rsidRPr="00147432">
        <w:rPr>
          <w:rFonts w:cs="B Zar" w:hint="cs"/>
          <w:b/>
          <w:bCs/>
          <w:noProof/>
          <w:sz w:val="24"/>
          <w:szCs w:val="24"/>
          <w:rtl/>
        </w:rPr>
        <w:t>1-</w:t>
      </w:r>
      <w:r w:rsidR="00F67C0A" w:rsidRPr="00147432">
        <w:rPr>
          <w:rFonts w:cs="B Zar" w:hint="cs"/>
          <w:b/>
          <w:bCs/>
          <w:noProof/>
          <w:sz w:val="24"/>
          <w:szCs w:val="24"/>
          <w:rtl/>
        </w:rPr>
        <w:t xml:space="preserve"> </w:t>
      </w:r>
      <w:r w:rsidRPr="00147432">
        <w:rPr>
          <w:rFonts w:cs="B Zar" w:hint="cs"/>
          <w:b/>
          <w:bCs/>
          <w:noProof/>
          <w:sz w:val="24"/>
          <w:szCs w:val="24"/>
          <w:rtl/>
        </w:rPr>
        <w:t xml:space="preserve"> مقدمه</w:t>
      </w:r>
      <w:r w:rsidRPr="00147432">
        <w:rPr>
          <w:rFonts w:cs="B Zar" w:hint="cs"/>
          <w:noProof/>
          <w:sz w:val="24"/>
          <w:szCs w:val="24"/>
          <w:rtl/>
        </w:rPr>
        <w:t xml:space="preserve"> </w:t>
      </w:r>
      <w:r w:rsidRPr="00147432">
        <w:rPr>
          <w:rFonts w:cs="B Zar" w:hint="cs"/>
          <w:noProof/>
          <w:rtl/>
        </w:rPr>
        <w:t>(در اين قسمت علاوه بر ارائه تاريخچه‌اي از روند برگزاري دوره‌هاي گذشته و دلائل و ضرورت برگزاري يا نحوه مشاركت (مالي يا معنوي)، نتايج حاصله براي دانشگاه به صورت اختصار ذكر گردد)</w:t>
      </w:r>
    </w:p>
    <w:p w:rsidR="003365C0" w:rsidRPr="00147432" w:rsidRDefault="003365C0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739D" w:rsidRPr="00147432" w:rsidRDefault="00FD739D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rtl/>
        </w:rPr>
      </w:pPr>
      <w:r w:rsidRPr="00147432">
        <w:rPr>
          <w:rFonts w:cs="B Zar" w:hint="cs"/>
          <w:b/>
          <w:bCs/>
          <w:noProof/>
          <w:sz w:val="24"/>
          <w:szCs w:val="24"/>
          <w:rtl/>
        </w:rPr>
        <w:t>2-</w:t>
      </w:r>
      <w:r w:rsidR="00F67C0A" w:rsidRPr="00147432">
        <w:rPr>
          <w:rFonts w:cs="B Zar" w:hint="cs"/>
          <w:b/>
          <w:bCs/>
          <w:noProof/>
          <w:sz w:val="24"/>
          <w:szCs w:val="24"/>
          <w:rtl/>
        </w:rPr>
        <w:t xml:space="preserve"> </w:t>
      </w:r>
      <w:r w:rsidRPr="00147432">
        <w:rPr>
          <w:rFonts w:cs="B Zar" w:hint="cs"/>
          <w:b/>
          <w:bCs/>
          <w:noProof/>
          <w:sz w:val="24"/>
          <w:szCs w:val="24"/>
          <w:rtl/>
        </w:rPr>
        <w:t xml:space="preserve"> اهداف برگزاري </w:t>
      </w:r>
      <w:r w:rsidR="003365C0" w:rsidRPr="00147432">
        <w:rPr>
          <w:rFonts w:cs="B Zar" w:hint="cs"/>
          <w:b/>
          <w:bCs/>
          <w:noProof/>
          <w:sz w:val="24"/>
          <w:szCs w:val="24"/>
          <w:rtl/>
        </w:rPr>
        <w:t>/ مشاركت</w:t>
      </w:r>
      <w:r w:rsidR="003365C0" w:rsidRPr="00147432">
        <w:rPr>
          <w:rFonts w:cs="B Zar" w:hint="cs"/>
          <w:b/>
          <w:bCs/>
          <w:noProof/>
          <w:rtl/>
        </w:rPr>
        <w:t>:</w:t>
      </w:r>
      <w:r w:rsidR="003365C0" w:rsidRPr="00147432">
        <w:rPr>
          <w:rFonts w:cs="B Zar" w:hint="cs"/>
          <w:b/>
          <w:bCs/>
          <w:noProof/>
          <w:sz w:val="16"/>
          <w:szCs w:val="16"/>
          <w:rtl/>
        </w:rPr>
        <w:t xml:space="preserve"> </w:t>
      </w:r>
      <w:r w:rsidR="003365C0" w:rsidRPr="00147432">
        <w:rPr>
          <w:rFonts w:cs="B Zar" w:hint="cs"/>
          <w:noProof/>
          <w:rtl/>
        </w:rPr>
        <w:t>(در اين قسمت عمده اهداف مد نظر (اصلي و فرعي) كه حاصل از برگزاري مشاركت در مراسم ذكر گردد)</w:t>
      </w:r>
    </w:p>
    <w:p w:rsidR="003365C0" w:rsidRPr="00147432" w:rsidRDefault="003365C0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1172"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</w:t>
      </w:r>
    </w:p>
    <w:p w:rsidR="003365C0" w:rsidRPr="00147432" w:rsidRDefault="003365C0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b/>
          <w:bCs/>
          <w:noProof/>
          <w:sz w:val="24"/>
          <w:szCs w:val="24"/>
          <w:rtl/>
        </w:rPr>
      </w:pPr>
      <w:r w:rsidRPr="00147432">
        <w:rPr>
          <w:rFonts w:cs="B Zar" w:hint="cs"/>
          <w:b/>
          <w:bCs/>
          <w:noProof/>
          <w:sz w:val="24"/>
          <w:szCs w:val="24"/>
          <w:rtl/>
        </w:rPr>
        <w:t xml:space="preserve">3- </w:t>
      </w:r>
      <w:r w:rsidR="00F67C0A" w:rsidRPr="00147432">
        <w:rPr>
          <w:rFonts w:cs="B Zar" w:hint="cs"/>
          <w:b/>
          <w:bCs/>
          <w:noProof/>
          <w:sz w:val="24"/>
          <w:szCs w:val="24"/>
          <w:rtl/>
        </w:rPr>
        <w:t xml:space="preserve"> </w:t>
      </w:r>
      <w:r w:rsidRPr="00147432">
        <w:rPr>
          <w:rFonts w:cs="B Zar" w:hint="cs"/>
          <w:b/>
          <w:bCs/>
          <w:noProof/>
          <w:sz w:val="24"/>
          <w:szCs w:val="24"/>
          <w:rtl/>
        </w:rPr>
        <w:t>محورهاي (بخشهاي) اصلي:</w:t>
      </w:r>
    </w:p>
    <w:p w:rsidR="00B91172" w:rsidRPr="00147432" w:rsidRDefault="003365C0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8"/>
          <w:szCs w:val="28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65C0" w:rsidRPr="00147432" w:rsidRDefault="003365C0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8"/>
          <w:szCs w:val="28"/>
          <w:rtl/>
        </w:rPr>
      </w:pPr>
      <w:r w:rsidRPr="00147432">
        <w:rPr>
          <w:rFonts w:cs="B Zar" w:hint="cs"/>
          <w:b/>
          <w:bCs/>
          <w:noProof/>
          <w:sz w:val="24"/>
          <w:szCs w:val="24"/>
          <w:rtl/>
        </w:rPr>
        <w:t>4-</w:t>
      </w:r>
      <w:r w:rsidR="00F67C0A" w:rsidRPr="00147432">
        <w:rPr>
          <w:rFonts w:cs="B Zar" w:hint="cs"/>
          <w:b/>
          <w:bCs/>
          <w:noProof/>
          <w:sz w:val="24"/>
          <w:szCs w:val="24"/>
          <w:rtl/>
        </w:rPr>
        <w:t xml:space="preserve"> </w:t>
      </w:r>
      <w:r w:rsidRPr="00147432">
        <w:rPr>
          <w:rFonts w:cs="B Zar" w:hint="cs"/>
          <w:b/>
          <w:bCs/>
          <w:noProof/>
          <w:sz w:val="24"/>
          <w:szCs w:val="24"/>
          <w:rtl/>
        </w:rPr>
        <w:t xml:space="preserve"> دامنه برگزاري :</w:t>
      </w:r>
      <w:r w:rsidRPr="00147432">
        <w:rPr>
          <w:rFonts w:cs="B Zar" w:hint="cs"/>
          <w:noProof/>
          <w:sz w:val="24"/>
          <w:szCs w:val="24"/>
          <w:rtl/>
        </w:rPr>
        <w:t xml:space="preserve">    </w:t>
      </w:r>
      <w:r w:rsidRPr="00147432">
        <w:rPr>
          <w:rFonts w:cs="B Zar" w:hint="cs"/>
          <w:noProof/>
          <w:sz w:val="28"/>
          <w:szCs w:val="28"/>
          <w:rtl/>
        </w:rPr>
        <w:t xml:space="preserve">داخلي </w:t>
      </w:r>
      <w:r w:rsidRPr="00147432">
        <w:rPr>
          <w:rFonts w:cs="B Zar" w:hint="cs"/>
          <w:noProof/>
          <w:sz w:val="28"/>
          <w:szCs w:val="28"/>
        </w:rPr>
        <w:sym w:font="Wingdings 2" w:char="F02A"/>
      </w:r>
      <w:r w:rsidRPr="00147432">
        <w:rPr>
          <w:rFonts w:cs="B Zar" w:hint="cs"/>
          <w:noProof/>
          <w:sz w:val="28"/>
          <w:szCs w:val="28"/>
          <w:rtl/>
        </w:rPr>
        <w:t xml:space="preserve">          استاني</w:t>
      </w:r>
      <w:r w:rsidRPr="00147432">
        <w:rPr>
          <w:rFonts w:cs="B Zar" w:hint="cs"/>
          <w:noProof/>
          <w:sz w:val="28"/>
          <w:szCs w:val="28"/>
        </w:rPr>
        <w:sym w:font="Wingdings 2" w:char="F02A"/>
      </w:r>
      <w:r w:rsidRPr="00147432">
        <w:rPr>
          <w:rFonts w:cs="B Zar" w:hint="cs"/>
          <w:noProof/>
          <w:sz w:val="28"/>
          <w:szCs w:val="28"/>
          <w:rtl/>
        </w:rPr>
        <w:t xml:space="preserve">           منطقه‌اي </w:t>
      </w:r>
      <w:r w:rsidRPr="00147432">
        <w:rPr>
          <w:rFonts w:cs="B Zar" w:hint="cs"/>
          <w:noProof/>
          <w:sz w:val="28"/>
          <w:szCs w:val="28"/>
        </w:rPr>
        <w:sym w:font="Wingdings 2" w:char="F02A"/>
      </w:r>
      <w:r w:rsidRPr="00147432">
        <w:rPr>
          <w:rFonts w:cs="B Zar" w:hint="cs"/>
          <w:noProof/>
          <w:sz w:val="28"/>
          <w:szCs w:val="28"/>
          <w:rtl/>
        </w:rPr>
        <w:t xml:space="preserve">                 ملي </w:t>
      </w:r>
      <w:r w:rsidRPr="00147432">
        <w:rPr>
          <w:rFonts w:cs="B Zar" w:hint="cs"/>
          <w:noProof/>
          <w:sz w:val="28"/>
          <w:szCs w:val="28"/>
        </w:rPr>
        <w:sym w:font="Wingdings 2" w:char="F02A"/>
      </w:r>
      <w:r w:rsidRPr="00147432">
        <w:rPr>
          <w:rFonts w:cs="B Zar" w:hint="cs"/>
          <w:noProof/>
          <w:sz w:val="28"/>
          <w:szCs w:val="28"/>
          <w:rtl/>
        </w:rPr>
        <w:t xml:space="preserve">             بين‌المللي </w:t>
      </w:r>
      <w:r w:rsidRPr="00147432">
        <w:rPr>
          <w:rFonts w:cs="B Zar" w:hint="cs"/>
          <w:noProof/>
          <w:sz w:val="28"/>
          <w:szCs w:val="28"/>
        </w:rPr>
        <w:sym w:font="Wingdings 2" w:char="F02A"/>
      </w:r>
    </w:p>
    <w:p w:rsidR="003365C0" w:rsidRPr="00147432" w:rsidRDefault="003365C0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b/>
          <w:bCs/>
          <w:noProof/>
          <w:sz w:val="24"/>
          <w:szCs w:val="24"/>
          <w:rtl/>
        </w:rPr>
      </w:pPr>
      <w:r w:rsidRPr="00147432">
        <w:rPr>
          <w:rFonts w:cs="B Zar" w:hint="cs"/>
          <w:b/>
          <w:bCs/>
          <w:noProof/>
          <w:sz w:val="24"/>
          <w:szCs w:val="24"/>
          <w:rtl/>
        </w:rPr>
        <w:t>5-</w:t>
      </w:r>
      <w:r w:rsidR="00F67C0A" w:rsidRPr="00147432">
        <w:rPr>
          <w:rFonts w:cs="B Zar" w:hint="cs"/>
          <w:b/>
          <w:bCs/>
          <w:noProof/>
          <w:sz w:val="24"/>
          <w:szCs w:val="24"/>
          <w:rtl/>
        </w:rPr>
        <w:t xml:space="preserve"> </w:t>
      </w:r>
      <w:r w:rsidRPr="00147432">
        <w:rPr>
          <w:rFonts w:cs="B Zar" w:hint="cs"/>
          <w:b/>
          <w:bCs/>
          <w:noProof/>
          <w:sz w:val="24"/>
          <w:szCs w:val="24"/>
          <w:rtl/>
        </w:rPr>
        <w:t xml:space="preserve"> برنامه‌هاي پيشنهادي: </w:t>
      </w:r>
    </w:p>
    <w:p w:rsidR="00B91172" w:rsidRPr="00147432" w:rsidRDefault="00B9117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b/>
          <w:bCs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8"/>
          <w:szCs w:val="28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65C0" w:rsidRPr="00147432" w:rsidRDefault="003365C0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b/>
          <w:bCs/>
          <w:noProof/>
          <w:sz w:val="24"/>
          <w:szCs w:val="24"/>
          <w:rtl/>
        </w:rPr>
      </w:pPr>
      <w:r w:rsidRPr="00147432">
        <w:rPr>
          <w:rFonts w:cs="B Zar" w:hint="cs"/>
          <w:b/>
          <w:bCs/>
          <w:noProof/>
          <w:sz w:val="24"/>
          <w:szCs w:val="24"/>
          <w:rtl/>
        </w:rPr>
        <w:t>6-</w:t>
      </w:r>
      <w:r w:rsidR="00F67C0A" w:rsidRPr="00147432">
        <w:rPr>
          <w:rFonts w:cs="B Zar" w:hint="cs"/>
          <w:b/>
          <w:bCs/>
          <w:noProof/>
          <w:sz w:val="24"/>
          <w:szCs w:val="24"/>
          <w:rtl/>
        </w:rPr>
        <w:t xml:space="preserve"> </w:t>
      </w:r>
      <w:r w:rsidRPr="00147432">
        <w:rPr>
          <w:rFonts w:cs="B Zar" w:hint="cs"/>
          <w:b/>
          <w:bCs/>
          <w:noProof/>
          <w:sz w:val="24"/>
          <w:szCs w:val="24"/>
          <w:rtl/>
        </w:rPr>
        <w:t xml:space="preserve"> برنامه‌هاي جنبي و اخص :</w:t>
      </w:r>
    </w:p>
    <w:p w:rsidR="003365C0" w:rsidRPr="00147432" w:rsidRDefault="00B9117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b/>
          <w:bCs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8"/>
          <w:szCs w:val="28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65C0" w:rsidRPr="00147432">
        <w:rPr>
          <w:rFonts w:cs="B Zar" w:hint="cs"/>
          <w:b/>
          <w:bCs/>
          <w:noProof/>
          <w:sz w:val="24"/>
          <w:szCs w:val="24"/>
          <w:rtl/>
        </w:rPr>
        <w:t>7-</w:t>
      </w:r>
      <w:r w:rsidR="00F67C0A" w:rsidRPr="00147432">
        <w:rPr>
          <w:rFonts w:cs="B Zar" w:hint="cs"/>
          <w:b/>
          <w:bCs/>
          <w:noProof/>
          <w:sz w:val="24"/>
          <w:szCs w:val="24"/>
          <w:rtl/>
        </w:rPr>
        <w:t xml:space="preserve"> </w:t>
      </w:r>
      <w:r w:rsidR="003365C0" w:rsidRPr="00147432">
        <w:rPr>
          <w:rFonts w:cs="B Zar" w:hint="cs"/>
          <w:b/>
          <w:bCs/>
          <w:noProof/>
          <w:sz w:val="24"/>
          <w:szCs w:val="24"/>
          <w:rtl/>
        </w:rPr>
        <w:t xml:space="preserve"> برگزار كنندگان / مشاركت كنندگان اصلي :</w:t>
      </w:r>
    </w:p>
    <w:p w:rsidR="00B91172" w:rsidRPr="00147432" w:rsidRDefault="00B91172" w:rsidP="00147432">
      <w:pPr>
        <w:spacing w:line="240" w:lineRule="auto"/>
        <w:jc w:val="both"/>
        <w:rPr>
          <w:rFonts w:cs="B Zar"/>
          <w:sz w:val="18"/>
          <w:szCs w:val="18"/>
          <w:rtl/>
        </w:rPr>
      </w:pPr>
      <w:r w:rsidRPr="00147432">
        <w:rPr>
          <w:rFonts w:cs="B Zar" w:hint="cs"/>
          <w:noProof/>
          <w:sz w:val="28"/>
          <w:szCs w:val="28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E053C" w:rsidRPr="00147432" w:rsidRDefault="00EE053C" w:rsidP="00147432">
      <w:pPr>
        <w:spacing w:line="240" w:lineRule="auto"/>
        <w:jc w:val="both"/>
        <w:rPr>
          <w:rFonts w:cs="B Zar"/>
          <w:sz w:val="18"/>
          <w:szCs w:val="18"/>
          <w:rtl/>
        </w:rPr>
      </w:pPr>
      <w:r w:rsidRPr="00147432">
        <w:rPr>
          <w:rFonts w:cs="B Zar" w:hint="cs"/>
          <w:sz w:val="18"/>
          <w:szCs w:val="18"/>
          <w:rtl/>
        </w:rPr>
        <w:t>دفتر ارتباط با صنعت و جامعه- دبيرخانه دايمي برگزاري همايشها، مسابقات و جشنواره‌ها</w:t>
      </w:r>
    </w:p>
    <w:p w:rsidR="00EF75B0" w:rsidRPr="00147432" w:rsidRDefault="00EF75B0" w:rsidP="00147432">
      <w:pPr>
        <w:spacing w:line="240" w:lineRule="auto"/>
        <w:jc w:val="both"/>
        <w:rPr>
          <w:rFonts w:cs="B Zar"/>
          <w:sz w:val="18"/>
          <w:szCs w:val="18"/>
          <w:rtl/>
        </w:rPr>
      </w:pPr>
    </w:p>
    <w:p w:rsidR="007F22BF" w:rsidRPr="00147432" w:rsidRDefault="007F22BF" w:rsidP="00147432">
      <w:pPr>
        <w:spacing w:line="240" w:lineRule="auto"/>
        <w:jc w:val="both"/>
        <w:rPr>
          <w:rFonts w:cs="B Zar"/>
          <w:sz w:val="18"/>
          <w:szCs w:val="18"/>
          <w:rtl/>
        </w:rPr>
      </w:pPr>
    </w:p>
    <w:p w:rsidR="007F22BF" w:rsidRPr="00147432" w:rsidRDefault="007F22BF" w:rsidP="00147432">
      <w:pPr>
        <w:spacing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147432">
        <w:rPr>
          <w:rFonts w:cs="B Zar" w:hint="cs"/>
          <w:b/>
          <w:bCs/>
          <w:sz w:val="24"/>
          <w:szCs w:val="24"/>
          <w:rtl/>
        </w:rPr>
        <w:t xml:space="preserve">8- </w:t>
      </w:r>
      <w:r w:rsidR="00F67C0A" w:rsidRPr="00147432">
        <w:rPr>
          <w:rFonts w:cs="B Zar" w:hint="cs"/>
          <w:b/>
          <w:bCs/>
          <w:sz w:val="24"/>
          <w:szCs w:val="24"/>
          <w:rtl/>
        </w:rPr>
        <w:t xml:space="preserve"> </w:t>
      </w:r>
      <w:r w:rsidRPr="00147432">
        <w:rPr>
          <w:rFonts w:cs="B Zar" w:hint="cs"/>
          <w:b/>
          <w:bCs/>
          <w:sz w:val="24"/>
          <w:szCs w:val="24"/>
          <w:rtl/>
        </w:rPr>
        <w:t>دانشگاهها، سازمانها و .... همكار در برگزاري / مشاركت :</w:t>
      </w:r>
    </w:p>
    <w:p w:rsidR="007F22BF" w:rsidRPr="00147432" w:rsidRDefault="00B9117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b/>
          <w:bCs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8"/>
          <w:szCs w:val="28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67C0A" w:rsidRPr="00147432">
        <w:rPr>
          <w:rFonts w:cs="B Zar" w:hint="cs"/>
          <w:b/>
          <w:bCs/>
          <w:noProof/>
          <w:sz w:val="24"/>
          <w:szCs w:val="24"/>
          <w:rtl/>
        </w:rPr>
        <w:t xml:space="preserve">9- </w:t>
      </w:r>
      <w:r w:rsidR="007F22BF" w:rsidRPr="00147432">
        <w:rPr>
          <w:rFonts w:cs="B Zar" w:hint="cs"/>
          <w:b/>
          <w:bCs/>
          <w:noProof/>
          <w:sz w:val="24"/>
          <w:szCs w:val="24"/>
          <w:rtl/>
        </w:rPr>
        <w:t>حاميان :</w:t>
      </w:r>
    </w:p>
    <w:p w:rsidR="007F22BF" w:rsidRPr="00147432" w:rsidRDefault="007F22BF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6"/>
          <w:szCs w:val="26"/>
          <w:rtl/>
        </w:rPr>
      </w:pPr>
      <w:r w:rsidRPr="00147432">
        <w:rPr>
          <w:rFonts w:cs="B Zar" w:hint="cs"/>
          <w:noProof/>
          <w:sz w:val="26"/>
          <w:szCs w:val="26"/>
          <w:rtl/>
        </w:rPr>
        <w:t>الف- حاميان علمي:</w:t>
      </w:r>
    </w:p>
    <w:p w:rsidR="007F22BF" w:rsidRPr="00147432" w:rsidRDefault="00B9117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6"/>
          <w:szCs w:val="26"/>
          <w:rtl/>
        </w:rPr>
      </w:pPr>
      <w:r w:rsidRPr="00147432">
        <w:rPr>
          <w:rFonts w:cs="B Zar" w:hint="cs"/>
          <w:noProof/>
          <w:sz w:val="28"/>
          <w:szCs w:val="28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22BF" w:rsidRPr="00147432">
        <w:rPr>
          <w:rFonts w:cs="B Zar" w:hint="cs"/>
          <w:noProof/>
          <w:sz w:val="26"/>
          <w:szCs w:val="26"/>
          <w:rtl/>
        </w:rPr>
        <w:t>ب- حاميان مالي :</w:t>
      </w:r>
    </w:p>
    <w:p w:rsidR="00B91172" w:rsidRPr="00147432" w:rsidRDefault="00B9117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6"/>
          <w:szCs w:val="26"/>
          <w:rtl/>
        </w:rPr>
      </w:pPr>
      <w:r w:rsidRPr="00147432">
        <w:rPr>
          <w:rFonts w:cs="B Zar" w:hint="cs"/>
          <w:noProof/>
          <w:sz w:val="28"/>
          <w:szCs w:val="28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2BF" w:rsidRPr="00147432" w:rsidRDefault="007F22BF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6"/>
          <w:szCs w:val="26"/>
          <w:rtl/>
        </w:rPr>
      </w:pPr>
      <w:r w:rsidRPr="00147432">
        <w:rPr>
          <w:rFonts w:cs="B Zar" w:hint="cs"/>
          <w:noProof/>
          <w:sz w:val="26"/>
          <w:szCs w:val="26"/>
          <w:rtl/>
        </w:rPr>
        <w:t>تبصره: با توجه به سياست‌هاي جديد دانشگاه مبني بر به حداقل رساندن هزينه كرد بودجه پژوهشي در مراسم مختلف و جذب حداكثر بودجه از خارج از دانشگاه مي‌بايست بخش عمده هزينه‌ها از خارج دانشگاه تامين گردد.</w:t>
      </w:r>
    </w:p>
    <w:p w:rsidR="00EF75B0" w:rsidRPr="00147432" w:rsidRDefault="00EF75B0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18"/>
          <w:szCs w:val="18"/>
          <w:rtl/>
        </w:rPr>
      </w:pPr>
      <w:r w:rsidRPr="00147432">
        <w:rPr>
          <w:rFonts w:cs="B Zar" w:hint="cs"/>
          <w:b/>
          <w:bCs/>
          <w:noProof/>
          <w:sz w:val="24"/>
          <w:szCs w:val="24"/>
          <w:rtl/>
        </w:rPr>
        <w:t xml:space="preserve">10-  تعيين سطوح حمايتي (علمي- مالي به تفكيك): </w:t>
      </w:r>
      <w:r w:rsidRPr="00147432">
        <w:rPr>
          <w:rFonts w:cs="B Zar" w:hint="cs"/>
          <w:noProof/>
          <w:sz w:val="18"/>
          <w:szCs w:val="18"/>
          <w:rtl/>
        </w:rPr>
        <w:t>( منظور از سطح حمايتي ميزان مشاركت علمي و مالي در برگزاري مراسم مي‌باشد كه مي توان آن را به سه سطح عالي، مطلوب و متوسط طبقه‌بندي نمود. لازم است در اين بخش ميزان و نحوه همايت مالي و علمي به صورت رسمي دريافت گردد.)</w:t>
      </w:r>
    </w:p>
    <w:p w:rsidR="00EF75B0" w:rsidRPr="00147432" w:rsidRDefault="00B9117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18"/>
          <w:szCs w:val="18"/>
          <w:rtl/>
        </w:rPr>
      </w:pPr>
      <w:r w:rsidRPr="00147432">
        <w:rPr>
          <w:rFonts w:cs="B Zar" w:hint="cs"/>
          <w:noProof/>
          <w:sz w:val="28"/>
          <w:szCs w:val="28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75B0" w:rsidRPr="00147432">
        <w:rPr>
          <w:rFonts w:cs="B Zar" w:hint="cs"/>
          <w:b/>
          <w:bCs/>
          <w:noProof/>
          <w:sz w:val="24"/>
          <w:szCs w:val="24"/>
          <w:rtl/>
        </w:rPr>
        <w:t xml:space="preserve">11-  زمان پيشنهادي برگزاري : </w:t>
      </w:r>
      <w:r w:rsidR="00EF75B0" w:rsidRPr="00147432">
        <w:rPr>
          <w:rFonts w:cs="B Zar" w:hint="cs"/>
          <w:noProof/>
          <w:sz w:val="18"/>
          <w:szCs w:val="18"/>
          <w:rtl/>
        </w:rPr>
        <w:t>(زمان برگزاري به نحوي پيش</w:t>
      </w:r>
      <w:r w:rsidR="004744DA" w:rsidRPr="00147432">
        <w:rPr>
          <w:rFonts w:cs="B Zar" w:hint="cs"/>
          <w:noProof/>
          <w:sz w:val="18"/>
          <w:szCs w:val="18"/>
          <w:rtl/>
        </w:rPr>
        <w:t>‌</w:t>
      </w:r>
      <w:r w:rsidR="00EF75B0" w:rsidRPr="00147432">
        <w:rPr>
          <w:rFonts w:cs="B Zar" w:hint="cs"/>
          <w:noProof/>
          <w:sz w:val="18"/>
          <w:szCs w:val="18"/>
          <w:rtl/>
        </w:rPr>
        <w:t>بيني گردد كه با توجه حوزه جغرافيايي و در نظر گرفتن تقويم دانشجوئي و يا ساير مراسم در واحدهاي دانشگاهي بهترين گزينه باشد)</w:t>
      </w:r>
    </w:p>
    <w:p w:rsidR="00B91172" w:rsidRPr="00147432" w:rsidRDefault="00B9117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18"/>
          <w:szCs w:val="18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</w:t>
      </w:r>
    </w:p>
    <w:p w:rsidR="00EF75B0" w:rsidRPr="00147432" w:rsidRDefault="00EF75B0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18"/>
          <w:szCs w:val="18"/>
          <w:rtl/>
        </w:rPr>
      </w:pPr>
      <w:r w:rsidRPr="00147432">
        <w:rPr>
          <w:rFonts w:cs="B Zar" w:hint="cs"/>
          <w:b/>
          <w:bCs/>
          <w:noProof/>
          <w:sz w:val="24"/>
          <w:szCs w:val="24"/>
          <w:rtl/>
        </w:rPr>
        <w:t xml:space="preserve">12- </w:t>
      </w:r>
      <w:r w:rsidR="00F67C0A" w:rsidRPr="00147432">
        <w:rPr>
          <w:rFonts w:cs="B Zar" w:hint="cs"/>
          <w:b/>
          <w:bCs/>
          <w:noProof/>
          <w:sz w:val="24"/>
          <w:szCs w:val="24"/>
          <w:rtl/>
        </w:rPr>
        <w:t xml:space="preserve"> </w:t>
      </w:r>
      <w:r w:rsidRPr="00147432">
        <w:rPr>
          <w:rFonts w:cs="B Zar" w:hint="cs"/>
          <w:b/>
          <w:bCs/>
          <w:noProof/>
          <w:sz w:val="24"/>
          <w:szCs w:val="24"/>
          <w:rtl/>
        </w:rPr>
        <w:t xml:space="preserve">مكان پيشنهادي برگزاري : </w:t>
      </w:r>
      <w:r w:rsidRPr="00147432">
        <w:rPr>
          <w:rFonts w:cs="B Zar" w:hint="cs"/>
          <w:noProof/>
          <w:sz w:val="18"/>
          <w:szCs w:val="18"/>
          <w:rtl/>
        </w:rPr>
        <w:t>(با توجه به نوع مراسم و زمان برگزاري، تعداد مخاطبين، دامنه برگزاري سعي شود از امكانات موجود در دانشگاه استفاده گردد )</w:t>
      </w:r>
    </w:p>
    <w:p w:rsidR="00EF75B0" w:rsidRPr="00147432" w:rsidRDefault="00B9117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b/>
          <w:bCs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</w:t>
      </w:r>
      <w:r w:rsidR="00EF75B0" w:rsidRPr="00147432">
        <w:rPr>
          <w:rFonts w:cs="B Zar" w:hint="cs"/>
          <w:b/>
          <w:bCs/>
          <w:noProof/>
          <w:sz w:val="24"/>
          <w:szCs w:val="24"/>
          <w:rtl/>
        </w:rPr>
        <w:t xml:space="preserve">13- </w:t>
      </w:r>
      <w:r w:rsidR="00F67C0A" w:rsidRPr="00147432">
        <w:rPr>
          <w:rFonts w:cs="B Zar" w:hint="cs"/>
          <w:b/>
          <w:bCs/>
          <w:noProof/>
          <w:sz w:val="24"/>
          <w:szCs w:val="24"/>
          <w:rtl/>
        </w:rPr>
        <w:t xml:space="preserve"> </w:t>
      </w:r>
      <w:r w:rsidR="00EF75B0" w:rsidRPr="00147432">
        <w:rPr>
          <w:rFonts w:cs="B Zar" w:hint="cs"/>
          <w:b/>
          <w:bCs/>
          <w:noProof/>
          <w:sz w:val="24"/>
          <w:szCs w:val="24"/>
          <w:rtl/>
        </w:rPr>
        <w:t>مخاطبين :</w:t>
      </w:r>
    </w:p>
    <w:p w:rsidR="00B91172" w:rsidRPr="00147432" w:rsidRDefault="00B9117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b/>
          <w:bCs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8"/>
          <w:szCs w:val="28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1172" w:rsidRPr="00147432" w:rsidRDefault="00B9117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b/>
          <w:bCs/>
          <w:noProof/>
          <w:sz w:val="24"/>
          <w:szCs w:val="24"/>
          <w:rtl/>
        </w:rPr>
      </w:pPr>
    </w:p>
    <w:p w:rsidR="00EF75B0" w:rsidRPr="00147432" w:rsidRDefault="00EF75B0" w:rsidP="00147432">
      <w:pPr>
        <w:spacing w:line="240" w:lineRule="auto"/>
        <w:jc w:val="both"/>
        <w:rPr>
          <w:rFonts w:cs="B Zar"/>
          <w:sz w:val="18"/>
          <w:szCs w:val="18"/>
          <w:rtl/>
        </w:rPr>
      </w:pPr>
      <w:r w:rsidRPr="00147432">
        <w:rPr>
          <w:rFonts w:cs="B Zar" w:hint="cs"/>
          <w:sz w:val="18"/>
          <w:szCs w:val="18"/>
          <w:rtl/>
        </w:rPr>
        <w:t>دفتر ارتباط با صنعت و جامعه- دبيرخانه دايمي برگزاري همايشها، مسابقات و جشنواره‌ها</w:t>
      </w:r>
    </w:p>
    <w:p w:rsidR="00EF75B0" w:rsidRPr="00147432" w:rsidRDefault="00EF75B0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18"/>
          <w:szCs w:val="18"/>
          <w:rtl/>
        </w:rPr>
      </w:pPr>
    </w:p>
    <w:p w:rsidR="004744DA" w:rsidRPr="00147432" w:rsidRDefault="004744DA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18"/>
          <w:szCs w:val="18"/>
          <w:rtl/>
        </w:rPr>
      </w:pPr>
    </w:p>
    <w:p w:rsidR="00EF75B0" w:rsidRPr="00147432" w:rsidRDefault="00D87FB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b/>
          <w:bCs/>
          <w:noProof/>
          <w:sz w:val="24"/>
          <w:szCs w:val="24"/>
          <w:rtl/>
        </w:rPr>
      </w:pPr>
      <w:r w:rsidRPr="00147432">
        <w:rPr>
          <w:rFonts w:cs="B Zar" w:hint="cs"/>
          <w:b/>
          <w:bCs/>
          <w:noProof/>
          <w:sz w:val="24"/>
          <w:szCs w:val="24"/>
          <w:rtl/>
        </w:rPr>
        <w:t xml:space="preserve">14- </w:t>
      </w:r>
      <w:r w:rsidR="00F67C0A" w:rsidRPr="00147432">
        <w:rPr>
          <w:rFonts w:cs="B Zar" w:hint="cs"/>
          <w:b/>
          <w:bCs/>
          <w:noProof/>
          <w:sz w:val="24"/>
          <w:szCs w:val="24"/>
          <w:rtl/>
        </w:rPr>
        <w:t xml:space="preserve"> ويژگي‌هاي بارز و انحصاري برگزاري/ مشاركت مراسم:</w:t>
      </w:r>
    </w:p>
    <w:p w:rsidR="00B91172" w:rsidRPr="00147432" w:rsidRDefault="00B9117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6"/>
          <w:szCs w:val="26"/>
          <w:rtl/>
        </w:rPr>
      </w:pPr>
      <w:r w:rsidRPr="00147432">
        <w:rPr>
          <w:rFonts w:cs="B Zar" w:hint="cs"/>
          <w:noProof/>
          <w:sz w:val="28"/>
          <w:szCs w:val="28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C0A" w:rsidRPr="00147432" w:rsidRDefault="00F67C0A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b/>
          <w:bCs/>
          <w:noProof/>
          <w:sz w:val="24"/>
          <w:szCs w:val="24"/>
          <w:rtl/>
        </w:rPr>
      </w:pPr>
      <w:r w:rsidRPr="00147432">
        <w:rPr>
          <w:rFonts w:cs="B Zar" w:hint="cs"/>
          <w:b/>
          <w:bCs/>
          <w:noProof/>
          <w:sz w:val="24"/>
          <w:szCs w:val="24"/>
          <w:rtl/>
        </w:rPr>
        <w:t>15-  مقامات شركت كننده در مراسم افتتاحيه:</w:t>
      </w:r>
    </w:p>
    <w:p w:rsidR="00B91172" w:rsidRPr="00147432" w:rsidRDefault="00B9117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6"/>
          <w:szCs w:val="26"/>
          <w:rtl/>
        </w:rPr>
      </w:pPr>
      <w:r w:rsidRPr="00147432">
        <w:rPr>
          <w:rFonts w:cs="B Zar" w:hint="cs"/>
          <w:noProof/>
          <w:sz w:val="28"/>
          <w:szCs w:val="28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C0A" w:rsidRPr="00147432" w:rsidRDefault="00F67C0A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b/>
          <w:bCs/>
          <w:noProof/>
          <w:sz w:val="24"/>
          <w:szCs w:val="24"/>
          <w:rtl/>
        </w:rPr>
      </w:pPr>
      <w:r w:rsidRPr="00147432">
        <w:rPr>
          <w:rFonts w:cs="B Zar" w:hint="cs"/>
          <w:b/>
          <w:bCs/>
          <w:noProof/>
          <w:sz w:val="24"/>
          <w:szCs w:val="24"/>
          <w:rtl/>
        </w:rPr>
        <w:t>16-  مقامات شركت كننده در مراسم اختتاميه :</w:t>
      </w:r>
    </w:p>
    <w:p w:rsidR="00B91172" w:rsidRPr="00147432" w:rsidRDefault="00B9117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6"/>
          <w:szCs w:val="26"/>
          <w:rtl/>
        </w:rPr>
      </w:pPr>
      <w:r w:rsidRPr="00147432">
        <w:rPr>
          <w:rFonts w:cs="B Zar" w:hint="cs"/>
          <w:noProof/>
          <w:sz w:val="28"/>
          <w:szCs w:val="28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C0A" w:rsidRPr="00147432" w:rsidRDefault="00F67C0A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18"/>
          <w:szCs w:val="18"/>
          <w:rtl/>
        </w:rPr>
      </w:pPr>
      <w:r w:rsidRPr="00147432">
        <w:rPr>
          <w:rFonts w:cs="B Zar" w:hint="cs"/>
          <w:noProof/>
          <w:sz w:val="18"/>
          <w:szCs w:val="18"/>
          <w:rtl/>
        </w:rPr>
        <w:t>تبصره : از آنجائيكه حضور اساتيد برجسته و متخصص داخلي و خارجي، مقاومت كشوري و لشگري دعوت شده از نقاط برجسته مراسم محس</w:t>
      </w:r>
      <w:r w:rsidR="00A372E0" w:rsidRPr="00147432">
        <w:rPr>
          <w:rFonts w:cs="B Zar" w:hint="cs"/>
          <w:noProof/>
          <w:sz w:val="18"/>
          <w:szCs w:val="18"/>
          <w:rtl/>
        </w:rPr>
        <w:t xml:space="preserve">وب مي گردد مي‌بايست </w:t>
      </w:r>
      <w:r w:rsidR="00EF168C" w:rsidRPr="00147432">
        <w:rPr>
          <w:rFonts w:cs="B Zar" w:hint="cs"/>
          <w:noProof/>
          <w:sz w:val="18"/>
          <w:szCs w:val="18"/>
          <w:rtl/>
        </w:rPr>
        <w:t>با رعايت تشريفات لازم و رايزني‌هاي مرسوم در اين زمينه، از حضور اين افراد در مراسم اطمينان حاصل كرد.</w:t>
      </w:r>
    </w:p>
    <w:p w:rsidR="00EF168C" w:rsidRPr="00147432" w:rsidRDefault="00EF168C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b/>
          <w:bCs/>
          <w:noProof/>
          <w:sz w:val="24"/>
          <w:szCs w:val="24"/>
          <w:rtl/>
        </w:rPr>
      </w:pPr>
      <w:r w:rsidRPr="00147432">
        <w:rPr>
          <w:rFonts w:cs="B Zar" w:hint="cs"/>
          <w:b/>
          <w:bCs/>
          <w:noProof/>
          <w:sz w:val="24"/>
          <w:szCs w:val="24"/>
          <w:rtl/>
        </w:rPr>
        <w:t xml:space="preserve">17- برآورد هزينه‌هاي : </w:t>
      </w:r>
    </w:p>
    <w:p w:rsidR="00EF168C" w:rsidRPr="00147432" w:rsidRDefault="00EF168C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18"/>
          <w:szCs w:val="18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 xml:space="preserve">الف) هزينه اسكان: </w:t>
      </w:r>
      <w:r w:rsidRPr="00147432">
        <w:rPr>
          <w:rFonts w:cs="B Zar" w:hint="cs"/>
          <w:noProof/>
          <w:sz w:val="18"/>
          <w:szCs w:val="18"/>
          <w:rtl/>
        </w:rPr>
        <w:t>(</w:t>
      </w:r>
      <w:r w:rsidR="00CC0EE6" w:rsidRPr="00147432">
        <w:rPr>
          <w:rFonts w:cs="B Zar" w:hint="cs"/>
          <w:noProof/>
          <w:sz w:val="18"/>
          <w:szCs w:val="18"/>
          <w:rtl/>
        </w:rPr>
        <w:t>با توجه به نوع مراسم و تعداد ميهمانان، ضمن رعايت حال ميهمانان ويژه مي‌بايست از امكانات موجود در دانشگاه استفاده گردد</w:t>
      </w:r>
      <w:r w:rsidRPr="00147432">
        <w:rPr>
          <w:rFonts w:cs="B Zar" w:hint="cs"/>
          <w:noProof/>
          <w:sz w:val="18"/>
          <w:szCs w:val="18"/>
          <w:rtl/>
        </w:rPr>
        <w:t>)</w:t>
      </w:r>
      <w:r w:rsidR="00CC0EE6" w:rsidRPr="00147432">
        <w:rPr>
          <w:rFonts w:cs="B Zar" w:hint="cs"/>
          <w:noProof/>
          <w:sz w:val="18"/>
          <w:szCs w:val="18"/>
          <w:rtl/>
        </w:rPr>
        <w:t>.</w:t>
      </w:r>
    </w:p>
    <w:p w:rsidR="00B91172" w:rsidRPr="00147432" w:rsidRDefault="00B9117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6"/>
          <w:szCs w:val="26"/>
          <w:rtl/>
        </w:rPr>
      </w:pPr>
      <w:r w:rsidRPr="00147432">
        <w:rPr>
          <w:rFonts w:cs="B Zar" w:hint="cs"/>
          <w:noProof/>
          <w:sz w:val="28"/>
          <w:szCs w:val="28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0EE6" w:rsidRPr="00147432" w:rsidRDefault="00CC0EE6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18"/>
          <w:szCs w:val="18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 xml:space="preserve">ب) هزينه تغذيه : </w:t>
      </w:r>
      <w:r w:rsidRPr="00147432">
        <w:rPr>
          <w:rFonts w:cs="B Zar" w:hint="cs"/>
          <w:noProof/>
          <w:sz w:val="18"/>
          <w:szCs w:val="18"/>
          <w:rtl/>
        </w:rPr>
        <w:t>(الويت نخست استفاده از امكانات دانشگاه مي‌باشد)</w:t>
      </w:r>
    </w:p>
    <w:p w:rsidR="00B91172" w:rsidRPr="00147432" w:rsidRDefault="00B9117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6"/>
          <w:szCs w:val="26"/>
          <w:rtl/>
        </w:rPr>
      </w:pPr>
      <w:r w:rsidRPr="00147432">
        <w:rPr>
          <w:rFonts w:cs="B Zar" w:hint="cs"/>
          <w:noProof/>
          <w:sz w:val="28"/>
          <w:szCs w:val="28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C0EE6" w:rsidRPr="00147432" w:rsidRDefault="00CC0EE6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18"/>
          <w:szCs w:val="18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 xml:space="preserve">ج) هزينه‌هاي نقليه : </w:t>
      </w:r>
      <w:r w:rsidRPr="00147432">
        <w:rPr>
          <w:rFonts w:cs="B Zar" w:hint="cs"/>
          <w:noProof/>
          <w:sz w:val="18"/>
          <w:szCs w:val="18"/>
          <w:rtl/>
        </w:rPr>
        <w:t>(الويت نخست استفاده از امكانات دانشگاه مي‌باشد)</w:t>
      </w:r>
    </w:p>
    <w:p w:rsidR="00B91172" w:rsidRPr="00147432" w:rsidRDefault="00B9117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6"/>
          <w:szCs w:val="26"/>
          <w:rtl/>
        </w:rPr>
      </w:pPr>
      <w:r w:rsidRPr="00147432">
        <w:rPr>
          <w:rFonts w:cs="B Zar" w:hint="cs"/>
          <w:noProof/>
          <w:sz w:val="28"/>
          <w:szCs w:val="28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1172" w:rsidRPr="00147432" w:rsidRDefault="00B91172" w:rsidP="00147432">
      <w:pPr>
        <w:spacing w:line="240" w:lineRule="auto"/>
        <w:jc w:val="both"/>
        <w:rPr>
          <w:rFonts w:cs="B Zar"/>
          <w:sz w:val="18"/>
          <w:szCs w:val="18"/>
          <w:rtl/>
        </w:rPr>
      </w:pPr>
    </w:p>
    <w:p w:rsidR="00B91172" w:rsidRPr="00147432" w:rsidRDefault="00B91172" w:rsidP="00147432">
      <w:pPr>
        <w:spacing w:line="240" w:lineRule="auto"/>
        <w:jc w:val="both"/>
        <w:rPr>
          <w:rFonts w:cs="B Zar"/>
          <w:sz w:val="18"/>
          <w:szCs w:val="18"/>
          <w:rtl/>
        </w:rPr>
      </w:pPr>
    </w:p>
    <w:p w:rsidR="00CC0EE6" w:rsidRPr="00147432" w:rsidRDefault="00CC0EE6" w:rsidP="00147432">
      <w:pPr>
        <w:spacing w:line="240" w:lineRule="auto"/>
        <w:jc w:val="both"/>
        <w:rPr>
          <w:rFonts w:cs="B Zar"/>
          <w:sz w:val="18"/>
          <w:szCs w:val="18"/>
          <w:rtl/>
        </w:rPr>
      </w:pPr>
      <w:r w:rsidRPr="00147432">
        <w:rPr>
          <w:rFonts w:cs="B Zar" w:hint="cs"/>
          <w:sz w:val="18"/>
          <w:szCs w:val="18"/>
          <w:rtl/>
        </w:rPr>
        <w:t>دفتر ارتباط با صنعت و جامعه- دبيرخانه دايمي برگزاري همايشها، مسابقات و جشنواره‌ها</w:t>
      </w:r>
    </w:p>
    <w:p w:rsidR="00CC0EE6" w:rsidRPr="00147432" w:rsidRDefault="00CC0EE6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18"/>
          <w:szCs w:val="18"/>
          <w:rtl/>
        </w:rPr>
      </w:pPr>
    </w:p>
    <w:p w:rsidR="00FA083D" w:rsidRPr="00147432" w:rsidRDefault="00FA083D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18"/>
          <w:szCs w:val="18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 xml:space="preserve">د) هزينه برگزاري برنامه‌هاي فرهنگي </w:t>
      </w:r>
      <w:r w:rsidRPr="00147432">
        <w:rPr>
          <w:rFonts w:cs="B Zar" w:hint="cs"/>
          <w:noProof/>
          <w:sz w:val="18"/>
          <w:szCs w:val="18"/>
          <w:rtl/>
        </w:rPr>
        <w:t>(در برگزاري پاره‌اي از مراسم مانند گروه سرود و تواشيح، نمايشنامه و غيره در صورت وجود امكانات لازم است تا حد امكان از گروه‌هاي دانشجوئي مستقر در دانشگاه استفاده گردد)</w:t>
      </w:r>
    </w:p>
    <w:p w:rsidR="00B91172" w:rsidRPr="00147432" w:rsidRDefault="00B9117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6"/>
          <w:szCs w:val="26"/>
          <w:rtl/>
        </w:rPr>
      </w:pPr>
      <w:r w:rsidRPr="00147432">
        <w:rPr>
          <w:rFonts w:cs="B Zar" w:hint="cs"/>
          <w:noProof/>
          <w:sz w:val="28"/>
          <w:szCs w:val="28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083D" w:rsidRPr="00147432" w:rsidRDefault="00FA083D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18"/>
          <w:szCs w:val="18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 xml:space="preserve">ذ- هزينه برپايي نمايشگاه </w:t>
      </w:r>
      <w:r w:rsidRPr="00147432">
        <w:rPr>
          <w:rFonts w:cs="B Zar" w:hint="cs"/>
          <w:noProof/>
          <w:sz w:val="18"/>
          <w:szCs w:val="18"/>
          <w:rtl/>
        </w:rPr>
        <w:t>(با توجه به متراژ فضاي مورد نياز و هزينه‌هاي بالاي جاره، غرفه‌بندي، غرفه آرائي فقط استفاده از فضاي فيزيكي و امكانات موجود در دانشگاه قابل تأييد خواهد بود)</w:t>
      </w:r>
    </w:p>
    <w:p w:rsidR="00B91172" w:rsidRPr="00147432" w:rsidRDefault="00B9117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6"/>
          <w:szCs w:val="26"/>
          <w:rtl/>
        </w:rPr>
      </w:pPr>
      <w:r w:rsidRPr="00147432">
        <w:rPr>
          <w:rFonts w:cs="B Zar" w:hint="cs"/>
          <w:noProof/>
          <w:sz w:val="28"/>
          <w:szCs w:val="28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083D" w:rsidRPr="00147432" w:rsidRDefault="00FA083D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18"/>
          <w:szCs w:val="18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 xml:space="preserve">ر- هزينه تبليغات : </w:t>
      </w:r>
      <w:r w:rsidRPr="00147432">
        <w:rPr>
          <w:rFonts w:cs="B Zar" w:hint="cs"/>
          <w:noProof/>
          <w:sz w:val="18"/>
          <w:szCs w:val="18"/>
          <w:rtl/>
        </w:rPr>
        <w:t xml:space="preserve">(با توجه به لزوم معرفي فعاليت در دست انجام ضمن برنامه‌ريزي دقيق مي‌بايست با رايزني با نهادهاي خارج از </w:t>
      </w:r>
      <w:r w:rsidR="00910552" w:rsidRPr="00147432">
        <w:rPr>
          <w:rFonts w:cs="B Zar" w:hint="cs"/>
          <w:noProof/>
          <w:sz w:val="18"/>
          <w:szCs w:val="18"/>
          <w:rtl/>
        </w:rPr>
        <w:t>دانشگاه و مستقر در منطقه و استان از توان حمايتي و مشاركتي آنها بدين منظور نهايت بهره‌برداري را نمود</w:t>
      </w:r>
      <w:r w:rsidRPr="00147432">
        <w:rPr>
          <w:rFonts w:cs="B Zar" w:hint="cs"/>
          <w:noProof/>
          <w:sz w:val="18"/>
          <w:szCs w:val="18"/>
          <w:rtl/>
        </w:rPr>
        <w:t>)</w:t>
      </w:r>
      <w:r w:rsidR="00910552" w:rsidRPr="00147432">
        <w:rPr>
          <w:rFonts w:cs="B Zar" w:hint="cs"/>
          <w:noProof/>
          <w:sz w:val="18"/>
          <w:szCs w:val="18"/>
          <w:rtl/>
        </w:rPr>
        <w:t>.</w:t>
      </w:r>
    </w:p>
    <w:p w:rsidR="00910552" w:rsidRPr="00147432" w:rsidRDefault="0091055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7432">
        <w:rPr>
          <w:rFonts w:cs="B Zar" w:hint="cs"/>
          <w:b/>
          <w:bCs/>
          <w:noProof/>
          <w:sz w:val="24"/>
          <w:szCs w:val="24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1172"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</w:t>
      </w:r>
    </w:p>
    <w:p w:rsidR="00B91172" w:rsidRPr="00147432" w:rsidRDefault="00B9117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18"/>
          <w:szCs w:val="18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 xml:space="preserve">ژ-  هزينه داوري : </w:t>
      </w:r>
      <w:r w:rsidRPr="00147432">
        <w:rPr>
          <w:rFonts w:cs="B Zar" w:hint="cs"/>
          <w:noProof/>
          <w:sz w:val="18"/>
          <w:szCs w:val="18"/>
          <w:rtl/>
        </w:rPr>
        <w:t>(بر مبناي پيش‌بيني تعداد طرح‌ها، آثار و حداقل تعداد داوري براي هر كدام در نظر گرفته شود).</w:t>
      </w:r>
    </w:p>
    <w:p w:rsidR="00B91172" w:rsidRPr="00147432" w:rsidRDefault="00B9117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7432">
        <w:rPr>
          <w:rFonts w:cs="B Zar" w:hint="cs"/>
          <w:b/>
          <w:bCs/>
          <w:noProof/>
          <w:sz w:val="24"/>
          <w:szCs w:val="24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1172" w:rsidRPr="00147432" w:rsidRDefault="00B9117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18"/>
          <w:szCs w:val="18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 xml:space="preserve">و- بسته فرهنگي : </w:t>
      </w:r>
      <w:r w:rsidRPr="00147432">
        <w:rPr>
          <w:rFonts w:cs="B Zar" w:hint="cs"/>
          <w:noProof/>
          <w:sz w:val="18"/>
          <w:szCs w:val="18"/>
          <w:rtl/>
        </w:rPr>
        <w:t>( با توجه به لزوم پرهيز از هر گونه افزايش هزينه‌ها مي‌بايست بسته‌هاي فرهنگي و هدايا توسط حاميان و مشاركت كنندگان در مراسم تهيه گردد).</w:t>
      </w:r>
    </w:p>
    <w:p w:rsidR="00B91172" w:rsidRPr="00147432" w:rsidRDefault="00B9117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7432">
        <w:rPr>
          <w:rFonts w:cs="B Zar" w:hint="cs"/>
          <w:b/>
          <w:bCs/>
          <w:noProof/>
          <w:sz w:val="24"/>
          <w:szCs w:val="24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5D9E" w:rsidRPr="00147432" w:rsidRDefault="00B91172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rtl/>
        </w:rPr>
      </w:pPr>
      <w:r w:rsidRPr="00147432">
        <w:rPr>
          <w:rFonts w:cs="B Zar" w:hint="cs"/>
          <w:b/>
          <w:bCs/>
          <w:noProof/>
          <w:sz w:val="24"/>
          <w:szCs w:val="24"/>
          <w:rtl/>
        </w:rPr>
        <w:t xml:space="preserve">18- </w:t>
      </w:r>
      <w:r w:rsidR="00795D9E" w:rsidRPr="00147432">
        <w:rPr>
          <w:rFonts w:cs="B Zar" w:hint="cs"/>
          <w:b/>
          <w:bCs/>
          <w:noProof/>
          <w:sz w:val="24"/>
          <w:szCs w:val="24"/>
          <w:rtl/>
        </w:rPr>
        <w:t>برآور</w:t>
      </w:r>
      <w:r w:rsidR="0069297F" w:rsidRPr="00147432">
        <w:rPr>
          <w:rFonts w:cs="B Zar" w:hint="cs"/>
          <w:b/>
          <w:bCs/>
          <w:noProof/>
          <w:sz w:val="24"/>
          <w:szCs w:val="24"/>
          <w:rtl/>
        </w:rPr>
        <w:t>د</w:t>
      </w:r>
      <w:r w:rsidR="00795D9E" w:rsidRPr="00147432">
        <w:rPr>
          <w:rFonts w:cs="B Zar" w:hint="cs"/>
          <w:b/>
          <w:bCs/>
          <w:noProof/>
          <w:sz w:val="24"/>
          <w:szCs w:val="24"/>
          <w:rtl/>
        </w:rPr>
        <w:t xml:space="preserve"> هزينه‌هاي برنامه‌هاي جنبي: </w:t>
      </w:r>
      <w:r w:rsidR="00795D9E" w:rsidRPr="00147432">
        <w:rPr>
          <w:rFonts w:cs="B Zar" w:hint="cs"/>
          <w:noProof/>
          <w:sz w:val="18"/>
          <w:szCs w:val="18"/>
          <w:rtl/>
        </w:rPr>
        <w:t>(بر اساس رسم متداول بازديد از امكانات تاريخي و فرهنگي محل برگزاري مراسم در قالب برنامه‌هاي جنبي ديده مي‌شود كه در حد امكان مي‌بايست كه از طريق نهادهاي مربوط تحت عنوان مشاركت و حمايت اين امكانات اخذ گردد.)</w:t>
      </w:r>
    </w:p>
    <w:p w:rsidR="00795D9E" w:rsidRPr="00147432" w:rsidRDefault="00795D9E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18"/>
          <w:szCs w:val="18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7432">
        <w:rPr>
          <w:rFonts w:cs="B Zar" w:hint="cs"/>
          <w:noProof/>
          <w:sz w:val="18"/>
          <w:szCs w:val="18"/>
          <w:rtl/>
        </w:rPr>
        <w:t xml:space="preserve"> </w:t>
      </w:r>
    </w:p>
    <w:p w:rsidR="00795D9E" w:rsidRPr="00147432" w:rsidRDefault="00795D9E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18"/>
          <w:szCs w:val="18"/>
          <w:rtl/>
        </w:rPr>
      </w:pPr>
    </w:p>
    <w:p w:rsidR="0059501A" w:rsidRPr="00147432" w:rsidRDefault="0059501A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52"/>
          <w:szCs w:val="52"/>
          <w:u w:val="single"/>
          <w:rtl/>
        </w:rPr>
      </w:pPr>
      <w:r w:rsidRPr="00147432">
        <w:rPr>
          <w:rFonts w:cs="B Zar" w:hint="cs"/>
          <w:noProof/>
          <w:sz w:val="52"/>
          <w:szCs w:val="52"/>
          <w:u w:val="single"/>
          <w:rtl/>
        </w:rPr>
        <w:t>جدول پيش‌بيني ريز هزينه‌ها</w:t>
      </w:r>
    </w:p>
    <w:p w:rsidR="003E723A" w:rsidRPr="00147432" w:rsidRDefault="003E723A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4"/>
        <w:gridCol w:w="981"/>
        <w:gridCol w:w="4281"/>
        <w:gridCol w:w="1160"/>
        <w:gridCol w:w="2250"/>
      </w:tblGrid>
      <w:tr w:rsidR="0059501A" w:rsidRPr="00147432" w:rsidTr="000C7010">
        <w:tc>
          <w:tcPr>
            <w:tcW w:w="345" w:type="dxa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5594" w:type="dxa"/>
            <w:gridSpan w:val="2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شرح</w:t>
            </w:r>
          </w:p>
        </w:tc>
        <w:tc>
          <w:tcPr>
            <w:tcW w:w="2311" w:type="dxa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مبلغ به ريال</w:t>
            </w:r>
          </w:p>
        </w:tc>
      </w:tr>
      <w:tr w:rsidR="0059501A" w:rsidRPr="00147432" w:rsidTr="000C7010">
        <w:tc>
          <w:tcPr>
            <w:tcW w:w="345" w:type="dxa"/>
            <w:vMerge w:val="restart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4"/>
                <w:szCs w:val="4"/>
                <w:rtl/>
              </w:rPr>
            </w:pPr>
          </w:p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1</w:t>
            </w:r>
          </w:p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ind w:left="113" w:right="113"/>
              <w:jc w:val="both"/>
              <w:rPr>
                <w:rFonts w:cs="B Zar"/>
                <w:b/>
                <w:bCs/>
                <w:noProof/>
                <w:sz w:val="28"/>
                <w:szCs w:val="28"/>
                <w:rtl/>
              </w:rPr>
            </w:pPr>
            <w:r w:rsidRPr="00147432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>تبليغات و روابط عمومي</w:t>
            </w:r>
          </w:p>
        </w:tc>
        <w:tc>
          <w:tcPr>
            <w:tcW w:w="5594" w:type="dxa"/>
            <w:gridSpan w:val="2"/>
          </w:tcPr>
          <w:p w:rsidR="0059501A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هزينه آگهي روزنامه‌ها</w:t>
            </w:r>
          </w:p>
        </w:tc>
        <w:tc>
          <w:tcPr>
            <w:tcW w:w="2311" w:type="dxa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59501A" w:rsidRPr="00147432" w:rsidTr="000C7010">
        <w:tc>
          <w:tcPr>
            <w:tcW w:w="345" w:type="dxa"/>
            <w:vMerge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extDirection w:val="btLr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ind w:left="113" w:right="113"/>
              <w:jc w:val="both"/>
              <w:rPr>
                <w:rFonts w:cs="B Zar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594" w:type="dxa"/>
            <w:gridSpan w:val="2"/>
          </w:tcPr>
          <w:p w:rsidR="0059501A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هزينه نامه‌ها و ارسال آنها</w:t>
            </w:r>
          </w:p>
        </w:tc>
        <w:tc>
          <w:tcPr>
            <w:tcW w:w="2311" w:type="dxa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59501A" w:rsidRPr="00147432" w:rsidTr="000C7010">
        <w:tc>
          <w:tcPr>
            <w:tcW w:w="345" w:type="dxa"/>
            <w:vMerge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extDirection w:val="btLr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ind w:left="113" w:right="113"/>
              <w:jc w:val="both"/>
              <w:rPr>
                <w:rFonts w:cs="B Zar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594" w:type="dxa"/>
            <w:gridSpan w:val="2"/>
          </w:tcPr>
          <w:p w:rsidR="0059501A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هزينه طراحي وب‌سايت</w:t>
            </w:r>
          </w:p>
        </w:tc>
        <w:tc>
          <w:tcPr>
            <w:tcW w:w="2311" w:type="dxa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59501A" w:rsidRPr="00147432" w:rsidTr="000C7010">
        <w:tc>
          <w:tcPr>
            <w:tcW w:w="345" w:type="dxa"/>
            <w:vMerge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extDirection w:val="btLr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ind w:left="113" w:right="113"/>
              <w:jc w:val="both"/>
              <w:rPr>
                <w:rFonts w:cs="B Zar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594" w:type="dxa"/>
            <w:gridSpan w:val="2"/>
          </w:tcPr>
          <w:p w:rsidR="0059501A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هزينه تبليغات محيطي اعم از ژلاكارد نويشي، بنر، استند و .</w:t>
            </w:r>
            <w:r w:rsidR="00794220" w:rsidRPr="00147432">
              <w:rPr>
                <w:rFonts w:cs="B Zar" w:hint="cs"/>
                <w:noProof/>
                <w:sz w:val="24"/>
                <w:szCs w:val="24"/>
                <w:rtl/>
              </w:rPr>
              <w:t>..</w:t>
            </w:r>
          </w:p>
        </w:tc>
        <w:tc>
          <w:tcPr>
            <w:tcW w:w="2311" w:type="dxa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59501A" w:rsidRPr="00147432" w:rsidTr="000C7010">
        <w:tc>
          <w:tcPr>
            <w:tcW w:w="345" w:type="dxa"/>
            <w:vMerge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extDirection w:val="btLr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ind w:left="113" w:right="113"/>
              <w:jc w:val="both"/>
              <w:rPr>
                <w:rFonts w:cs="B Zar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594" w:type="dxa"/>
            <w:gridSpan w:val="2"/>
          </w:tcPr>
          <w:p w:rsidR="0059501A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هزينه</w:t>
            </w:r>
            <w:r w:rsidR="00794220" w:rsidRPr="00147432">
              <w:rPr>
                <w:rFonts w:cs="B Zar" w:hint="cs"/>
                <w:noProof/>
                <w:sz w:val="24"/>
                <w:szCs w:val="24"/>
                <w:rtl/>
              </w:rPr>
              <w:t xml:space="preserve"> فيلبرداري و عكسبرداري و چاپ عكس و ...</w:t>
            </w:r>
          </w:p>
        </w:tc>
        <w:tc>
          <w:tcPr>
            <w:tcW w:w="2311" w:type="dxa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59501A" w:rsidRPr="00147432" w:rsidTr="000C7010">
        <w:tc>
          <w:tcPr>
            <w:tcW w:w="345" w:type="dxa"/>
            <w:vMerge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extDirection w:val="btLr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ind w:left="113" w:right="113"/>
              <w:jc w:val="both"/>
              <w:rPr>
                <w:rFonts w:cs="B Zar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594" w:type="dxa"/>
            <w:gridSpan w:val="2"/>
          </w:tcPr>
          <w:p w:rsidR="0059501A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هزينه</w:t>
            </w:r>
            <w:r w:rsidR="00794220" w:rsidRPr="00147432">
              <w:rPr>
                <w:rFonts w:cs="B Zar" w:hint="cs"/>
                <w:noProof/>
                <w:sz w:val="24"/>
                <w:szCs w:val="24"/>
                <w:rtl/>
              </w:rPr>
              <w:t xml:space="preserve"> ساخت كليپ، پخش از صدا و سيما</w:t>
            </w:r>
          </w:p>
        </w:tc>
        <w:tc>
          <w:tcPr>
            <w:tcW w:w="2311" w:type="dxa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59501A" w:rsidRPr="00147432" w:rsidTr="000C7010">
        <w:tc>
          <w:tcPr>
            <w:tcW w:w="345" w:type="dxa"/>
            <w:vMerge w:val="restart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vMerge w:val="restart"/>
            <w:textDirection w:val="btLr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ind w:left="113" w:right="113"/>
              <w:jc w:val="both"/>
              <w:rPr>
                <w:rFonts w:cs="B Zar"/>
                <w:b/>
                <w:bCs/>
                <w:noProof/>
                <w:sz w:val="28"/>
                <w:szCs w:val="28"/>
                <w:rtl/>
              </w:rPr>
            </w:pPr>
            <w:r w:rsidRPr="00147432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>طراحي و چاپ مكاتبات</w:t>
            </w:r>
          </w:p>
        </w:tc>
        <w:tc>
          <w:tcPr>
            <w:tcW w:w="5594" w:type="dxa"/>
            <w:gridSpan w:val="2"/>
          </w:tcPr>
          <w:p w:rsidR="0059501A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 xml:space="preserve">طراحي و چاپ </w:t>
            </w:r>
            <w:r w:rsidR="00794220" w:rsidRPr="00147432">
              <w:rPr>
                <w:rFonts w:cs="B Zar" w:hint="cs"/>
                <w:noProof/>
                <w:sz w:val="24"/>
                <w:szCs w:val="24"/>
                <w:rtl/>
              </w:rPr>
              <w:t>سربرگ، پاكت، دعوت‌نامه و كارت شناسايي</w:t>
            </w:r>
          </w:p>
        </w:tc>
        <w:tc>
          <w:tcPr>
            <w:tcW w:w="2311" w:type="dxa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59501A" w:rsidRPr="00147432" w:rsidTr="000C7010">
        <w:tc>
          <w:tcPr>
            <w:tcW w:w="345" w:type="dxa"/>
            <w:vMerge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extDirection w:val="btLr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ind w:left="113" w:right="113"/>
              <w:jc w:val="both"/>
              <w:rPr>
                <w:rFonts w:cs="B Zar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594" w:type="dxa"/>
            <w:gridSpan w:val="2"/>
          </w:tcPr>
          <w:p w:rsidR="0059501A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طراحي و چاپ</w:t>
            </w:r>
            <w:r w:rsidR="00794220" w:rsidRPr="00147432">
              <w:rPr>
                <w:rFonts w:cs="B Zar" w:hint="cs"/>
                <w:noProof/>
                <w:sz w:val="24"/>
                <w:szCs w:val="24"/>
                <w:rtl/>
              </w:rPr>
              <w:t xml:space="preserve"> پوستر و فراخوان</w:t>
            </w:r>
          </w:p>
        </w:tc>
        <w:tc>
          <w:tcPr>
            <w:tcW w:w="2311" w:type="dxa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59501A" w:rsidRPr="00147432" w:rsidTr="000C7010">
        <w:tc>
          <w:tcPr>
            <w:tcW w:w="345" w:type="dxa"/>
            <w:vMerge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extDirection w:val="btLr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ind w:left="113" w:right="113"/>
              <w:jc w:val="both"/>
              <w:rPr>
                <w:rFonts w:cs="B Zar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594" w:type="dxa"/>
            <w:gridSpan w:val="2"/>
          </w:tcPr>
          <w:p w:rsidR="0059501A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طراحي و چاپ</w:t>
            </w:r>
            <w:r w:rsidR="00794220" w:rsidRPr="00147432">
              <w:rPr>
                <w:rFonts w:cs="B Zar" w:hint="cs"/>
                <w:noProof/>
                <w:sz w:val="24"/>
                <w:szCs w:val="24"/>
                <w:rtl/>
              </w:rPr>
              <w:t xml:space="preserve"> بنر استند و بيلبورد</w:t>
            </w:r>
          </w:p>
        </w:tc>
        <w:tc>
          <w:tcPr>
            <w:tcW w:w="2311" w:type="dxa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59501A" w:rsidRPr="00147432" w:rsidTr="000C7010">
        <w:tc>
          <w:tcPr>
            <w:tcW w:w="345" w:type="dxa"/>
            <w:vMerge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extDirection w:val="btLr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ind w:left="113" w:right="113"/>
              <w:jc w:val="both"/>
              <w:rPr>
                <w:rFonts w:cs="B Zar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594" w:type="dxa"/>
            <w:gridSpan w:val="2"/>
          </w:tcPr>
          <w:p w:rsidR="0059501A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طراحي، چاپ، ويراستاري</w:t>
            </w:r>
          </w:p>
        </w:tc>
        <w:tc>
          <w:tcPr>
            <w:tcW w:w="2311" w:type="dxa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59501A" w:rsidRPr="00147432" w:rsidTr="000C7010">
        <w:tc>
          <w:tcPr>
            <w:tcW w:w="345" w:type="dxa"/>
            <w:vMerge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extDirection w:val="btLr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ind w:left="113" w:right="113"/>
              <w:jc w:val="both"/>
              <w:rPr>
                <w:rFonts w:cs="B Zar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594" w:type="dxa"/>
            <w:gridSpan w:val="2"/>
          </w:tcPr>
          <w:p w:rsidR="0059501A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هزينه</w:t>
            </w:r>
            <w:r w:rsidR="00794220" w:rsidRPr="00147432">
              <w:rPr>
                <w:rFonts w:cs="B Zar" w:hint="cs"/>
                <w:noProof/>
                <w:sz w:val="24"/>
                <w:szCs w:val="24"/>
                <w:rtl/>
              </w:rPr>
              <w:t xml:space="preserve"> تهيه </w:t>
            </w:r>
            <w:r w:rsidR="00794220" w:rsidRPr="00147432">
              <w:rPr>
                <w:rFonts w:cs="B Zar"/>
                <w:noProof/>
                <w:sz w:val="24"/>
                <w:szCs w:val="24"/>
              </w:rPr>
              <w:t>CD</w:t>
            </w:r>
            <w:r w:rsidR="00794220" w:rsidRPr="00147432">
              <w:rPr>
                <w:rFonts w:cs="B Zar" w:hint="cs"/>
                <w:noProof/>
                <w:sz w:val="24"/>
                <w:szCs w:val="24"/>
                <w:rtl/>
              </w:rPr>
              <w:t xml:space="preserve"> و كتابچه</w:t>
            </w:r>
          </w:p>
        </w:tc>
        <w:tc>
          <w:tcPr>
            <w:tcW w:w="2311" w:type="dxa"/>
          </w:tcPr>
          <w:p w:rsidR="0059501A" w:rsidRPr="00147432" w:rsidRDefault="0059501A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0C7010" w:rsidRPr="00147432" w:rsidTr="000C7010">
        <w:tc>
          <w:tcPr>
            <w:tcW w:w="345" w:type="dxa"/>
            <w:vMerge w:val="restart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vMerge w:val="restart"/>
            <w:textDirection w:val="btLr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ind w:left="113" w:right="113"/>
              <w:jc w:val="both"/>
              <w:rPr>
                <w:rFonts w:cs="B Zar"/>
                <w:b/>
                <w:bCs/>
                <w:noProof/>
                <w:sz w:val="28"/>
                <w:szCs w:val="28"/>
                <w:rtl/>
              </w:rPr>
            </w:pPr>
            <w:r w:rsidRPr="00147432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>امور اجرائي</w:t>
            </w:r>
          </w:p>
        </w:tc>
        <w:tc>
          <w:tcPr>
            <w:tcW w:w="5594" w:type="dxa"/>
            <w:gridSpan w:val="2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هزينه</w:t>
            </w:r>
            <w:r w:rsidR="00794220" w:rsidRPr="00147432">
              <w:rPr>
                <w:rFonts w:cs="B Zar" w:hint="cs"/>
                <w:noProof/>
                <w:sz w:val="24"/>
                <w:szCs w:val="24"/>
                <w:rtl/>
              </w:rPr>
              <w:t xml:space="preserve"> اسكان ميهمانان ويژه</w:t>
            </w:r>
          </w:p>
        </w:tc>
        <w:tc>
          <w:tcPr>
            <w:tcW w:w="2311" w:type="dxa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0C7010" w:rsidRPr="00147432" w:rsidTr="000C7010">
        <w:tc>
          <w:tcPr>
            <w:tcW w:w="345" w:type="dxa"/>
            <w:vMerge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extDirection w:val="btLr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ind w:left="113" w:right="113"/>
              <w:jc w:val="both"/>
              <w:rPr>
                <w:rFonts w:cs="B Zar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594" w:type="dxa"/>
            <w:gridSpan w:val="2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هزينه</w:t>
            </w:r>
            <w:r w:rsidR="00794220" w:rsidRPr="00147432">
              <w:rPr>
                <w:rFonts w:cs="B Zar" w:hint="cs"/>
                <w:noProof/>
                <w:sz w:val="24"/>
                <w:szCs w:val="24"/>
                <w:rtl/>
              </w:rPr>
              <w:t xml:space="preserve"> اسكان شركت كنندگان</w:t>
            </w:r>
          </w:p>
        </w:tc>
        <w:tc>
          <w:tcPr>
            <w:tcW w:w="2311" w:type="dxa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0C7010" w:rsidRPr="00147432" w:rsidTr="000C7010">
        <w:tc>
          <w:tcPr>
            <w:tcW w:w="345" w:type="dxa"/>
            <w:vMerge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extDirection w:val="btLr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ind w:left="113" w:right="113"/>
              <w:jc w:val="both"/>
              <w:rPr>
                <w:rFonts w:cs="B Zar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594" w:type="dxa"/>
            <w:gridSpan w:val="2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هزينه</w:t>
            </w:r>
            <w:r w:rsidR="00794220" w:rsidRPr="00147432">
              <w:rPr>
                <w:rFonts w:cs="B Zar" w:hint="cs"/>
                <w:noProof/>
                <w:sz w:val="24"/>
                <w:szCs w:val="24"/>
                <w:rtl/>
              </w:rPr>
              <w:t xml:space="preserve"> اياب و ذهاب ميهمانان</w:t>
            </w:r>
          </w:p>
        </w:tc>
        <w:tc>
          <w:tcPr>
            <w:tcW w:w="2311" w:type="dxa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0C7010" w:rsidRPr="00147432" w:rsidTr="000C7010">
        <w:tc>
          <w:tcPr>
            <w:tcW w:w="345" w:type="dxa"/>
            <w:vMerge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extDirection w:val="btLr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ind w:left="113" w:right="113"/>
              <w:jc w:val="both"/>
              <w:rPr>
                <w:rFonts w:cs="B Zar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594" w:type="dxa"/>
            <w:gridSpan w:val="2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هزينه</w:t>
            </w:r>
            <w:r w:rsidR="00794220" w:rsidRPr="00147432">
              <w:rPr>
                <w:rFonts w:cs="B Zar" w:hint="cs"/>
                <w:noProof/>
                <w:sz w:val="24"/>
                <w:szCs w:val="24"/>
                <w:rtl/>
              </w:rPr>
              <w:t xml:space="preserve"> پذيرايي (صبحانه، ناهار و شام و ميان وعده)</w:t>
            </w:r>
          </w:p>
        </w:tc>
        <w:tc>
          <w:tcPr>
            <w:tcW w:w="2311" w:type="dxa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0C7010" w:rsidRPr="00147432" w:rsidTr="000C7010">
        <w:tc>
          <w:tcPr>
            <w:tcW w:w="345" w:type="dxa"/>
            <w:vMerge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extDirection w:val="btLr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ind w:left="113" w:right="113"/>
              <w:jc w:val="both"/>
              <w:rPr>
                <w:rFonts w:cs="B Zar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594" w:type="dxa"/>
            <w:gridSpan w:val="2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هزينه</w:t>
            </w:r>
            <w:r w:rsidR="00794220" w:rsidRPr="00147432">
              <w:rPr>
                <w:rFonts w:cs="B Zar" w:hint="cs"/>
                <w:noProof/>
                <w:sz w:val="24"/>
                <w:szCs w:val="24"/>
                <w:rtl/>
              </w:rPr>
              <w:t xml:space="preserve"> مجري</w:t>
            </w:r>
          </w:p>
        </w:tc>
        <w:tc>
          <w:tcPr>
            <w:tcW w:w="2311" w:type="dxa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0C7010" w:rsidRPr="00147432" w:rsidTr="000C7010">
        <w:tc>
          <w:tcPr>
            <w:tcW w:w="345" w:type="dxa"/>
            <w:vMerge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extDirection w:val="btLr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ind w:left="113" w:right="113"/>
              <w:jc w:val="both"/>
              <w:rPr>
                <w:rFonts w:cs="B Zar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594" w:type="dxa"/>
            <w:gridSpan w:val="2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هزينه</w:t>
            </w:r>
            <w:r w:rsidR="003E723A" w:rsidRPr="00147432">
              <w:rPr>
                <w:rFonts w:cs="B Zar" w:hint="cs"/>
                <w:noProof/>
                <w:sz w:val="24"/>
                <w:szCs w:val="24"/>
                <w:rtl/>
              </w:rPr>
              <w:t xml:space="preserve"> مربوط به سالن برگزاري، گل و تزئينات و ...</w:t>
            </w:r>
          </w:p>
        </w:tc>
        <w:tc>
          <w:tcPr>
            <w:tcW w:w="2311" w:type="dxa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0C7010" w:rsidRPr="00147432" w:rsidTr="000C7010">
        <w:tc>
          <w:tcPr>
            <w:tcW w:w="345" w:type="dxa"/>
            <w:vMerge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extDirection w:val="btLr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ind w:left="113" w:right="113"/>
              <w:jc w:val="both"/>
              <w:rPr>
                <w:rFonts w:cs="B Zar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594" w:type="dxa"/>
            <w:gridSpan w:val="2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هزينه</w:t>
            </w:r>
            <w:r w:rsidR="003E723A" w:rsidRPr="00147432">
              <w:rPr>
                <w:rFonts w:cs="B Zar" w:hint="cs"/>
                <w:noProof/>
                <w:sz w:val="24"/>
                <w:szCs w:val="24"/>
                <w:rtl/>
              </w:rPr>
              <w:t xml:space="preserve"> ملزومات پذيرش (كيف و كارت ...)</w:t>
            </w:r>
          </w:p>
        </w:tc>
        <w:tc>
          <w:tcPr>
            <w:tcW w:w="2311" w:type="dxa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0C7010" w:rsidRPr="00147432" w:rsidTr="000C7010">
        <w:tc>
          <w:tcPr>
            <w:tcW w:w="345" w:type="dxa"/>
            <w:vMerge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extDirection w:val="btLr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ind w:left="113" w:right="113"/>
              <w:jc w:val="both"/>
              <w:rPr>
                <w:rFonts w:cs="B Zar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594" w:type="dxa"/>
            <w:gridSpan w:val="2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هزينه</w:t>
            </w:r>
            <w:r w:rsidR="003E723A" w:rsidRPr="00147432">
              <w:rPr>
                <w:rFonts w:cs="B Zar" w:hint="cs"/>
                <w:noProof/>
                <w:sz w:val="24"/>
                <w:szCs w:val="24"/>
                <w:rtl/>
              </w:rPr>
              <w:t>‌هاي تنديس و لوح يادبود</w:t>
            </w:r>
          </w:p>
        </w:tc>
        <w:tc>
          <w:tcPr>
            <w:tcW w:w="2311" w:type="dxa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0C7010" w:rsidRPr="00147432" w:rsidTr="000C7010">
        <w:tc>
          <w:tcPr>
            <w:tcW w:w="345" w:type="dxa"/>
            <w:vMerge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extDirection w:val="btLr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ind w:left="113" w:right="113"/>
              <w:jc w:val="both"/>
              <w:rPr>
                <w:rFonts w:cs="B Zar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594" w:type="dxa"/>
            <w:gridSpan w:val="2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هزينه</w:t>
            </w:r>
            <w:r w:rsidR="003E723A" w:rsidRPr="00147432">
              <w:rPr>
                <w:rFonts w:cs="B Zar" w:hint="cs"/>
                <w:noProof/>
                <w:sz w:val="24"/>
                <w:szCs w:val="24"/>
                <w:rtl/>
              </w:rPr>
              <w:t xml:space="preserve"> مربوط به تقديرنامه، گواهي چاپ، ...</w:t>
            </w:r>
          </w:p>
        </w:tc>
        <w:tc>
          <w:tcPr>
            <w:tcW w:w="2311" w:type="dxa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0C7010" w:rsidRPr="00147432" w:rsidTr="000C7010">
        <w:tc>
          <w:tcPr>
            <w:tcW w:w="345" w:type="dxa"/>
            <w:vMerge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extDirection w:val="btLr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ind w:left="113" w:right="113"/>
              <w:jc w:val="both"/>
              <w:rPr>
                <w:rFonts w:cs="B Zar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594" w:type="dxa"/>
            <w:gridSpan w:val="2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هزينه</w:t>
            </w:r>
            <w:r w:rsidR="003E723A" w:rsidRPr="00147432">
              <w:rPr>
                <w:rFonts w:cs="B Zar" w:hint="cs"/>
                <w:noProof/>
                <w:sz w:val="24"/>
                <w:szCs w:val="24"/>
                <w:rtl/>
              </w:rPr>
              <w:t xml:space="preserve"> بسته فرهنگي ميهمانان ويژه</w:t>
            </w:r>
          </w:p>
        </w:tc>
        <w:tc>
          <w:tcPr>
            <w:tcW w:w="2311" w:type="dxa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0C7010" w:rsidRPr="00147432" w:rsidTr="000C7010">
        <w:tc>
          <w:tcPr>
            <w:tcW w:w="345" w:type="dxa"/>
            <w:vMerge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extDirection w:val="btLr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ind w:left="113" w:right="113"/>
              <w:jc w:val="both"/>
              <w:rPr>
                <w:rFonts w:cs="B Zar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594" w:type="dxa"/>
            <w:gridSpan w:val="2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هزينه</w:t>
            </w:r>
            <w:r w:rsidR="003E723A" w:rsidRPr="00147432">
              <w:rPr>
                <w:rFonts w:cs="B Zar" w:hint="cs"/>
                <w:noProof/>
                <w:sz w:val="24"/>
                <w:szCs w:val="24"/>
                <w:rtl/>
              </w:rPr>
              <w:t xml:space="preserve"> بسته فرهنگي ميهمانان</w:t>
            </w:r>
          </w:p>
        </w:tc>
        <w:tc>
          <w:tcPr>
            <w:tcW w:w="2311" w:type="dxa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0C7010" w:rsidRPr="00147432" w:rsidTr="000C7010">
        <w:tc>
          <w:tcPr>
            <w:tcW w:w="345" w:type="dxa"/>
            <w:vMerge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extDirection w:val="btLr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ind w:left="113" w:right="113"/>
              <w:jc w:val="both"/>
              <w:rPr>
                <w:rFonts w:cs="B Zar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594" w:type="dxa"/>
            <w:gridSpan w:val="2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هزينه</w:t>
            </w:r>
            <w:r w:rsidR="003E723A" w:rsidRPr="00147432">
              <w:rPr>
                <w:rFonts w:cs="B Zar" w:hint="cs"/>
                <w:noProof/>
                <w:sz w:val="24"/>
                <w:szCs w:val="24"/>
                <w:rtl/>
              </w:rPr>
              <w:t xml:space="preserve"> سالن نمايشگاهي و غرفه‌بندي </w:t>
            </w:r>
          </w:p>
        </w:tc>
        <w:tc>
          <w:tcPr>
            <w:tcW w:w="2311" w:type="dxa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0C7010" w:rsidRPr="00147432" w:rsidTr="000C7010">
        <w:tc>
          <w:tcPr>
            <w:tcW w:w="345" w:type="dxa"/>
            <w:vMerge w:val="restart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vMerge w:val="restart"/>
            <w:textDirection w:val="btLr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ind w:left="113" w:right="113"/>
              <w:jc w:val="both"/>
              <w:rPr>
                <w:rFonts w:cs="B Zar"/>
                <w:b/>
                <w:bCs/>
                <w:noProof/>
                <w:sz w:val="28"/>
                <w:szCs w:val="28"/>
                <w:rtl/>
              </w:rPr>
            </w:pPr>
            <w:r w:rsidRPr="00147432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>كميته علمي</w:t>
            </w:r>
          </w:p>
        </w:tc>
        <w:tc>
          <w:tcPr>
            <w:tcW w:w="5594" w:type="dxa"/>
            <w:gridSpan w:val="2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حق الجلسه</w:t>
            </w:r>
            <w:r w:rsidR="003E723A" w:rsidRPr="00147432">
              <w:rPr>
                <w:rFonts w:cs="B Zar" w:hint="cs"/>
                <w:noProof/>
                <w:sz w:val="24"/>
                <w:szCs w:val="24"/>
                <w:rtl/>
              </w:rPr>
              <w:t xml:space="preserve"> كميته‌هاي علمي، شوراي برگزاري و سياستگذاري</w:t>
            </w:r>
          </w:p>
        </w:tc>
        <w:tc>
          <w:tcPr>
            <w:tcW w:w="2311" w:type="dxa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0C7010" w:rsidRPr="00147432" w:rsidTr="000C7010">
        <w:tc>
          <w:tcPr>
            <w:tcW w:w="345" w:type="dxa"/>
            <w:vMerge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5594" w:type="dxa"/>
            <w:gridSpan w:val="2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هزينه</w:t>
            </w:r>
            <w:r w:rsidR="003E723A" w:rsidRPr="00147432">
              <w:rPr>
                <w:rFonts w:cs="B Zar" w:hint="cs"/>
                <w:noProof/>
                <w:sz w:val="24"/>
                <w:szCs w:val="24"/>
                <w:rtl/>
              </w:rPr>
              <w:t xml:space="preserve"> داوري طرح‌ها</w:t>
            </w:r>
          </w:p>
        </w:tc>
        <w:tc>
          <w:tcPr>
            <w:tcW w:w="2311" w:type="dxa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0C7010" w:rsidRPr="00147432" w:rsidTr="000C7010">
        <w:tc>
          <w:tcPr>
            <w:tcW w:w="345" w:type="dxa"/>
            <w:vMerge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5594" w:type="dxa"/>
            <w:gridSpan w:val="2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noProof/>
                <w:sz w:val="24"/>
                <w:szCs w:val="24"/>
                <w:rtl/>
              </w:rPr>
              <w:t>هزينه</w:t>
            </w:r>
            <w:r w:rsidR="003E723A" w:rsidRPr="00147432">
              <w:rPr>
                <w:rFonts w:cs="B Zar" w:hint="cs"/>
                <w:noProof/>
                <w:sz w:val="24"/>
                <w:szCs w:val="24"/>
                <w:rtl/>
              </w:rPr>
              <w:t xml:space="preserve"> پيش‌بيني نشده</w:t>
            </w:r>
          </w:p>
        </w:tc>
        <w:tc>
          <w:tcPr>
            <w:tcW w:w="2311" w:type="dxa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  <w:tr w:rsidR="000C7010" w:rsidRPr="00147432" w:rsidTr="000C7010">
        <w:tc>
          <w:tcPr>
            <w:tcW w:w="1337" w:type="dxa"/>
            <w:gridSpan w:val="2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  <w:r w:rsidRPr="00147432">
              <w:rPr>
                <w:rFonts w:cs="B Zar" w:hint="cs"/>
                <w:b/>
                <w:bCs/>
                <w:noProof/>
                <w:sz w:val="28"/>
                <w:szCs w:val="28"/>
                <w:rtl/>
              </w:rPr>
              <w:t>جمع كل :</w:t>
            </w:r>
          </w:p>
        </w:tc>
        <w:tc>
          <w:tcPr>
            <w:tcW w:w="3510" w:type="dxa"/>
            <w:gridSpan w:val="2"/>
          </w:tcPr>
          <w:p w:rsidR="000C7010" w:rsidRPr="00147432" w:rsidRDefault="000C7010" w:rsidP="00147432">
            <w:pPr>
              <w:tabs>
                <w:tab w:val="left" w:pos="2143"/>
                <w:tab w:val="center" w:pos="4243"/>
              </w:tabs>
              <w:jc w:val="both"/>
              <w:rPr>
                <w:rFonts w:cs="B Zar"/>
                <w:noProof/>
                <w:sz w:val="24"/>
                <w:szCs w:val="24"/>
                <w:rtl/>
              </w:rPr>
            </w:pPr>
          </w:p>
        </w:tc>
      </w:tr>
    </w:tbl>
    <w:p w:rsidR="00EF75B0" w:rsidRPr="00147432" w:rsidRDefault="00EF75B0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18"/>
          <w:szCs w:val="18"/>
          <w:rtl/>
        </w:rPr>
      </w:pPr>
    </w:p>
    <w:p w:rsidR="003E723A" w:rsidRPr="00147432" w:rsidRDefault="003E723A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u w:val="single"/>
          <w:rtl/>
        </w:rPr>
      </w:pPr>
      <w:r w:rsidRPr="00147432">
        <w:rPr>
          <w:rFonts w:cs="B Zar" w:hint="cs"/>
          <w:noProof/>
          <w:sz w:val="24"/>
          <w:szCs w:val="24"/>
          <w:u w:val="single"/>
          <w:rtl/>
        </w:rPr>
        <w:t>مجدد تأكيد مي‌گردد در مورد پيش‌بيني هزينه‌ها رعايت اصل صرفه‌جوئي و تدكيد بر نتايج كيفي حاصل از برگزاري مراسم بيشتر مد نظر بوده و هزينه كرد بر روي موارد اجرائي كمتر مورد توجه قرار گيرد.</w:t>
      </w:r>
    </w:p>
    <w:p w:rsidR="003E723A" w:rsidRPr="00147432" w:rsidRDefault="003E723A" w:rsidP="00147432">
      <w:pPr>
        <w:spacing w:line="240" w:lineRule="auto"/>
        <w:jc w:val="both"/>
        <w:rPr>
          <w:rFonts w:cs="B Zar"/>
          <w:sz w:val="18"/>
          <w:szCs w:val="18"/>
          <w:rtl/>
        </w:rPr>
      </w:pPr>
      <w:r w:rsidRPr="00147432">
        <w:rPr>
          <w:rFonts w:cs="B Zar" w:hint="cs"/>
          <w:sz w:val="18"/>
          <w:szCs w:val="18"/>
          <w:rtl/>
        </w:rPr>
        <w:t>دفتر ارتباط با صنعت و جامعه- دبيرخانه دايمي برگزاري همايشها، مسابقات و جشنواره‌ها</w:t>
      </w:r>
    </w:p>
    <w:p w:rsidR="003E723A" w:rsidRPr="00147432" w:rsidRDefault="003E723A" w:rsidP="00147432">
      <w:pPr>
        <w:spacing w:line="240" w:lineRule="auto"/>
        <w:jc w:val="both"/>
        <w:rPr>
          <w:rFonts w:cs="B Zar"/>
          <w:sz w:val="18"/>
          <w:szCs w:val="18"/>
          <w:rtl/>
        </w:rPr>
      </w:pPr>
    </w:p>
    <w:p w:rsidR="005447D3" w:rsidRPr="00147432" w:rsidRDefault="005447D3" w:rsidP="00147432">
      <w:pPr>
        <w:spacing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147432">
        <w:rPr>
          <w:rFonts w:cs="B Zar" w:hint="cs"/>
          <w:b/>
          <w:bCs/>
          <w:sz w:val="24"/>
          <w:szCs w:val="24"/>
          <w:rtl/>
        </w:rPr>
        <w:t xml:space="preserve">19- </w:t>
      </w:r>
      <w:r w:rsidR="003F1660" w:rsidRPr="00147432">
        <w:rPr>
          <w:rFonts w:cs="B Zar" w:hint="cs"/>
          <w:b/>
          <w:bCs/>
          <w:sz w:val="24"/>
          <w:szCs w:val="24"/>
          <w:rtl/>
        </w:rPr>
        <w:t>مراكز جذب اعتبار :</w:t>
      </w:r>
    </w:p>
    <w:p w:rsidR="003F1660" w:rsidRPr="00147432" w:rsidRDefault="003F1660" w:rsidP="00147432">
      <w:pPr>
        <w:spacing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7432">
        <w:rPr>
          <w:rFonts w:cs="B Zar" w:hint="cs"/>
          <w:b/>
          <w:bCs/>
          <w:noProof/>
          <w:sz w:val="24"/>
          <w:szCs w:val="24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1660" w:rsidRPr="00147432" w:rsidRDefault="003F1660" w:rsidP="00147432">
      <w:pPr>
        <w:spacing w:line="240" w:lineRule="auto"/>
        <w:jc w:val="both"/>
        <w:rPr>
          <w:rFonts w:cs="B Zar"/>
          <w:sz w:val="18"/>
          <w:szCs w:val="18"/>
          <w:rtl/>
        </w:rPr>
      </w:pPr>
      <w:r w:rsidRPr="00147432">
        <w:rPr>
          <w:rFonts w:cs="B Zar" w:hint="cs"/>
          <w:b/>
          <w:bCs/>
          <w:sz w:val="24"/>
          <w:szCs w:val="24"/>
          <w:rtl/>
        </w:rPr>
        <w:t xml:space="preserve">20- نيروي انساني مورد نياز: </w:t>
      </w:r>
      <w:r w:rsidRPr="00147432">
        <w:rPr>
          <w:rFonts w:cs="B Zar" w:hint="cs"/>
          <w:sz w:val="18"/>
          <w:szCs w:val="18"/>
          <w:rtl/>
        </w:rPr>
        <w:t xml:space="preserve">(اين قسمت مي‌بايست با در نظر گرفتن استفاده از فن‌آوري‌هاي جديد مانند تهيه وب‌سايت و نيز استفاده از توان علمي و اجرائي اساتيد و دانشجويان واحد </w:t>
      </w:r>
      <w:r w:rsidR="00BB5B1A" w:rsidRPr="00147432">
        <w:rPr>
          <w:rFonts w:cs="B Zar" w:hint="cs"/>
          <w:sz w:val="18"/>
          <w:szCs w:val="18"/>
          <w:rtl/>
        </w:rPr>
        <w:t>و مشاركت كنندگان تكميل گرديده و حداقل نيروي انساني به كارگرفته شود</w:t>
      </w:r>
      <w:r w:rsidRPr="00147432">
        <w:rPr>
          <w:rFonts w:cs="B Zar" w:hint="cs"/>
          <w:sz w:val="18"/>
          <w:szCs w:val="18"/>
          <w:rtl/>
        </w:rPr>
        <w:t>)</w:t>
      </w:r>
      <w:r w:rsidR="00BB5B1A" w:rsidRPr="00147432">
        <w:rPr>
          <w:rFonts w:cs="B Zar" w:hint="cs"/>
          <w:sz w:val="18"/>
          <w:szCs w:val="18"/>
          <w:rtl/>
        </w:rPr>
        <w:t>.</w:t>
      </w:r>
    </w:p>
    <w:p w:rsidR="00BB5B1A" w:rsidRPr="00147432" w:rsidRDefault="00BB5B1A" w:rsidP="00147432">
      <w:pPr>
        <w:spacing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7432">
        <w:rPr>
          <w:rFonts w:cs="B Zar" w:hint="cs"/>
          <w:b/>
          <w:bCs/>
          <w:noProof/>
          <w:sz w:val="24"/>
          <w:szCs w:val="24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5B1A" w:rsidRPr="00147432" w:rsidRDefault="00BB5B1A" w:rsidP="00147432">
      <w:pPr>
        <w:spacing w:line="240" w:lineRule="auto"/>
        <w:jc w:val="both"/>
        <w:rPr>
          <w:rFonts w:cs="B Zar"/>
          <w:sz w:val="18"/>
          <w:szCs w:val="18"/>
          <w:rtl/>
        </w:rPr>
      </w:pPr>
      <w:r w:rsidRPr="00147432">
        <w:rPr>
          <w:rFonts w:cs="B Zar" w:hint="cs"/>
          <w:b/>
          <w:bCs/>
          <w:sz w:val="24"/>
          <w:szCs w:val="24"/>
          <w:rtl/>
        </w:rPr>
        <w:t xml:space="preserve">21- اركان و ساختار سازماني </w:t>
      </w:r>
      <w:r w:rsidRPr="00147432">
        <w:rPr>
          <w:rFonts w:cs="B Zar" w:hint="cs"/>
          <w:sz w:val="24"/>
          <w:szCs w:val="24"/>
          <w:rtl/>
        </w:rPr>
        <w:t xml:space="preserve">(پيشنهادي) </w:t>
      </w:r>
      <w:r w:rsidRPr="00147432">
        <w:rPr>
          <w:rFonts w:cs="B Zar" w:hint="cs"/>
          <w:b/>
          <w:bCs/>
          <w:sz w:val="24"/>
          <w:szCs w:val="24"/>
          <w:rtl/>
        </w:rPr>
        <w:t xml:space="preserve">مراسم: </w:t>
      </w:r>
      <w:r w:rsidRPr="00147432">
        <w:rPr>
          <w:rFonts w:cs="B Zar" w:hint="cs"/>
          <w:sz w:val="18"/>
          <w:szCs w:val="18"/>
          <w:rtl/>
        </w:rPr>
        <w:t>(با توجه به درجه واحد دانشگاهي مجري و  دامنه برگزار، اركان مراسم مركب از رئيس و دبير منطقه، رئيس و معاونين، اساتيد و پرسنل واحد دانشگاهي مشخص مي‌شوند).</w:t>
      </w:r>
    </w:p>
    <w:p w:rsidR="004E5BF4" w:rsidRPr="00147432" w:rsidRDefault="004E5BF4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7432">
        <w:rPr>
          <w:rFonts w:cs="B Zar" w:hint="cs"/>
          <w:b/>
          <w:bCs/>
          <w:noProof/>
          <w:sz w:val="24"/>
          <w:szCs w:val="24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5BF4" w:rsidRPr="00147432" w:rsidRDefault="00E73529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 xml:space="preserve">- </w:t>
      </w:r>
      <w:r w:rsidR="00D54521" w:rsidRPr="00147432">
        <w:rPr>
          <w:rFonts w:cs="B Zar" w:hint="cs"/>
          <w:noProof/>
          <w:sz w:val="24"/>
          <w:szCs w:val="24"/>
          <w:rtl/>
        </w:rPr>
        <w:t>اسامي و سمت هيئت رئيسه مراسم:</w:t>
      </w:r>
    </w:p>
    <w:p w:rsidR="00D54521" w:rsidRPr="00147432" w:rsidRDefault="00D54521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7432">
        <w:rPr>
          <w:rFonts w:cs="B Zar" w:hint="cs"/>
          <w:b/>
          <w:bCs/>
          <w:noProof/>
          <w:sz w:val="24"/>
          <w:szCs w:val="24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4521" w:rsidRPr="00147432" w:rsidRDefault="00D54521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>- اسامي و سمت شوراي سياست گذاري:</w:t>
      </w:r>
    </w:p>
    <w:p w:rsidR="00D54521" w:rsidRPr="00147432" w:rsidRDefault="00D54521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7432">
        <w:rPr>
          <w:rFonts w:cs="B Zar" w:hint="cs"/>
          <w:b/>
          <w:bCs/>
          <w:noProof/>
          <w:sz w:val="24"/>
          <w:szCs w:val="24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4521" w:rsidRPr="00147432" w:rsidRDefault="00D54521" w:rsidP="00147432">
      <w:pPr>
        <w:spacing w:line="240" w:lineRule="auto"/>
        <w:jc w:val="both"/>
        <w:rPr>
          <w:rFonts w:cs="B Zar"/>
          <w:sz w:val="18"/>
          <w:szCs w:val="18"/>
          <w:rtl/>
        </w:rPr>
      </w:pPr>
      <w:r w:rsidRPr="00147432">
        <w:rPr>
          <w:rFonts w:cs="B Zar" w:hint="cs"/>
          <w:sz w:val="18"/>
          <w:szCs w:val="18"/>
          <w:rtl/>
        </w:rPr>
        <w:t>دفتر ارتباط با صنعت و جامعه- دبيرخانه دايمي برگزاري همايشها، مسابقات و جشنواره‌ها</w:t>
      </w:r>
    </w:p>
    <w:p w:rsidR="00BB5B1A" w:rsidRPr="00147432" w:rsidRDefault="00BB5B1A" w:rsidP="00147432">
      <w:pPr>
        <w:spacing w:line="240" w:lineRule="auto"/>
        <w:jc w:val="both"/>
        <w:rPr>
          <w:rFonts w:cs="B Zar"/>
          <w:sz w:val="18"/>
          <w:szCs w:val="18"/>
          <w:rtl/>
        </w:rPr>
      </w:pPr>
    </w:p>
    <w:p w:rsidR="00D54521" w:rsidRPr="00147432" w:rsidRDefault="002950D4" w:rsidP="00147432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147432">
        <w:rPr>
          <w:rFonts w:cs="B Zar" w:hint="cs"/>
          <w:sz w:val="24"/>
          <w:szCs w:val="24"/>
          <w:rtl/>
        </w:rPr>
        <w:t>- اسامي و سمت كميته‌هاي برگزاري مراسم:</w:t>
      </w:r>
    </w:p>
    <w:p w:rsidR="002950D4" w:rsidRPr="00147432" w:rsidRDefault="002950D4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7432">
        <w:rPr>
          <w:rFonts w:cs="B Zar" w:hint="cs"/>
          <w:b/>
          <w:bCs/>
          <w:noProof/>
          <w:sz w:val="24"/>
          <w:szCs w:val="24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50D4" w:rsidRPr="00147432" w:rsidRDefault="002950D4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>- اسامي و سمت كميته علمي و داوري مسابقات:</w:t>
      </w:r>
    </w:p>
    <w:p w:rsidR="002950D4" w:rsidRPr="00147432" w:rsidRDefault="002950D4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7432">
        <w:rPr>
          <w:rFonts w:cs="B Zar" w:hint="cs"/>
          <w:b/>
          <w:bCs/>
          <w:noProof/>
          <w:sz w:val="24"/>
          <w:szCs w:val="24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50D4" w:rsidRPr="00147432" w:rsidRDefault="002950D4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>- اسامي و سمت ستاد اجرايي مراسم :</w:t>
      </w:r>
    </w:p>
    <w:p w:rsidR="002950D4" w:rsidRPr="00147432" w:rsidRDefault="002950D4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7432">
        <w:rPr>
          <w:rFonts w:cs="B Zar" w:hint="cs"/>
          <w:b/>
          <w:bCs/>
          <w:noProof/>
          <w:sz w:val="24"/>
          <w:szCs w:val="24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50D4" w:rsidRPr="00147432" w:rsidRDefault="002950D4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b/>
          <w:bCs/>
          <w:noProof/>
          <w:sz w:val="24"/>
          <w:szCs w:val="24"/>
          <w:rtl/>
        </w:rPr>
      </w:pPr>
      <w:r w:rsidRPr="00147432">
        <w:rPr>
          <w:rFonts w:cs="B Zar" w:hint="cs"/>
          <w:b/>
          <w:bCs/>
          <w:noProof/>
          <w:sz w:val="24"/>
          <w:szCs w:val="24"/>
          <w:rtl/>
        </w:rPr>
        <w:t>22- موارد غير قابل پيش بيني:</w:t>
      </w:r>
    </w:p>
    <w:p w:rsidR="002950D4" w:rsidRPr="00147432" w:rsidRDefault="002950D4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7432">
        <w:rPr>
          <w:rFonts w:cs="B Zar" w:hint="cs"/>
          <w:b/>
          <w:bCs/>
          <w:noProof/>
          <w:sz w:val="24"/>
          <w:szCs w:val="24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</w:t>
      </w:r>
    </w:p>
    <w:p w:rsidR="002950D4" w:rsidRPr="00147432" w:rsidRDefault="002950D4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rtl/>
        </w:rPr>
      </w:pPr>
    </w:p>
    <w:p w:rsidR="002950D4" w:rsidRPr="00147432" w:rsidRDefault="002950D4" w:rsidP="00147432">
      <w:pPr>
        <w:spacing w:line="240" w:lineRule="auto"/>
        <w:jc w:val="both"/>
        <w:rPr>
          <w:rFonts w:cs="B Zar"/>
          <w:sz w:val="18"/>
          <w:szCs w:val="18"/>
          <w:rtl/>
        </w:rPr>
      </w:pPr>
      <w:r w:rsidRPr="00147432">
        <w:rPr>
          <w:rFonts w:cs="B Zar" w:hint="cs"/>
          <w:sz w:val="18"/>
          <w:szCs w:val="18"/>
          <w:rtl/>
        </w:rPr>
        <w:t>دفتر ارتباط با صنعت و جامعه- دبيرخانه دايمي برگزاري همايشها، مسابقات و جشنواره‌ها</w:t>
      </w:r>
    </w:p>
    <w:p w:rsidR="00EF75B0" w:rsidRPr="00147432" w:rsidRDefault="00EF75B0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18"/>
          <w:szCs w:val="18"/>
          <w:rtl/>
        </w:rPr>
      </w:pPr>
    </w:p>
    <w:p w:rsidR="002950D4" w:rsidRPr="00147432" w:rsidRDefault="002950D4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18"/>
          <w:szCs w:val="18"/>
          <w:rtl/>
        </w:rPr>
      </w:pPr>
    </w:p>
    <w:p w:rsidR="002950D4" w:rsidRPr="00147432" w:rsidRDefault="002950D4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rtl/>
        </w:rPr>
      </w:pPr>
      <w:r w:rsidRPr="00147432">
        <w:rPr>
          <w:rFonts w:cs="B Zar" w:hint="cs"/>
          <w:b/>
          <w:bCs/>
          <w:noProof/>
          <w:sz w:val="24"/>
          <w:szCs w:val="24"/>
          <w:rtl/>
        </w:rPr>
        <w:t xml:space="preserve">23- ملاحظات </w:t>
      </w:r>
      <w:r w:rsidRPr="00147432">
        <w:rPr>
          <w:rFonts w:cs="B Zar" w:hint="cs"/>
          <w:noProof/>
          <w:sz w:val="24"/>
          <w:szCs w:val="24"/>
          <w:rtl/>
        </w:rPr>
        <w:t>(توضيحات مورد نياز)</w:t>
      </w:r>
    </w:p>
    <w:p w:rsidR="00E932C8" w:rsidRPr="00147432" w:rsidRDefault="00E932C8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7432">
        <w:rPr>
          <w:rFonts w:cs="B Zar" w:hint="cs"/>
          <w:b/>
          <w:bCs/>
          <w:noProof/>
          <w:sz w:val="24"/>
          <w:szCs w:val="24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50D4" w:rsidRPr="00147432" w:rsidRDefault="00E932C8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b/>
          <w:bCs/>
          <w:noProof/>
          <w:sz w:val="24"/>
          <w:szCs w:val="24"/>
          <w:rtl/>
        </w:rPr>
      </w:pPr>
      <w:r w:rsidRPr="00147432">
        <w:rPr>
          <w:rFonts w:cs="B Zar" w:hint="cs"/>
          <w:b/>
          <w:bCs/>
          <w:noProof/>
          <w:sz w:val="24"/>
          <w:szCs w:val="24"/>
          <w:rtl/>
        </w:rPr>
        <w:t>24- امضاء و تأئيد معاون پژوهش و فناوري، هيات رئيسه و رياست واحد</w:t>
      </w:r>
    </w:p>
    <w:p w:rsidR="00E932C8" w:rsidRPr="00147432" w:rsidRDefault="00E932C8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7432">
        <w:rPr>
          <w:rFonts w:cs="B Zar" w:hint="cs"/>
          <w:b/>
          <w:bCs/>
          <w:noProof/>
          <w:sz w:val="24"/>
          <w:szCs w:val="24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2C8" w:rsidRPr="00147432" w:rsidRDefault="00E932C8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b/>
          <w:bCs/>
          <w:noProof/>
          <w:sz w:val="24"/>
          <w:szCs w:val="24"/>
          <w:rtl/>
        </w:rPr>
      </w:pPr>
      <w:r w:rsidRPr="00147432">
        <w:rPr>
          <w:rFonts w:cs="B Zar" w:hint="cs"/>
          <w:b/>
          <w:bCs/>
          <w:noProof/>
          <w:sz w:val="24"/>
          <w:szCs w:val="24"/>
          <w:rtl/>
        </w:rPr>
        <w:t xml:space="preserve">25- </w:t>
      </w:r>
      <w:r w:rsidR="00EF672D" w:rsidRPr="00147432">
        <w:rPr>
          <w:rFonts w:cs="B Zar" w:hint="cs"/>
          <w:b/>
          <w:bCs/>
          <w:noProof/>
          <w:sz w:val="24"/>
          <w:szCs w:val="24"/>
          <w:rtl/>
        </w:rPr>
        <w:t>امضاء و تائيد كميته پژوهش و فناوري منطقه و رياست منطقه</w:t>
      </w:r>
    </w:p>
    <w:p w:rsidR="00EF672D" w:rsidRPr="00147432" w:rsidRDefault="00EF672D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4"/>
          <w:szCs w:val="24"/>
          <w:rtl/>
        </w:rPr>
      </w:pP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7432">
        <w:rPr>
          <w:rFonts w:cs="B Zar" w:hint="cs"/>
          <w:b/>
          <w:bCs/>
          <w:noProof/>
          <w:sz w:val="24"/>
          <w:szCs w:val="24"/>
          <w:rtl/>
        </w:rPr>
        <w:t>.</w:t>
      </w:r>
      <w:r w:rsidRPr="00147432">
        <w:rPr>
          <w:rFonts w:cs="B Zar" w:hint="cs"/>
          <w:noProof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672D" w:rsidRPr="00147432" w:rsidRDefault="00EF672D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b/>
          <w:bCs/>
          <w:noProof/>
          <w:sz w:val="24"/>
          <w:szCs w:val="24"/>
          <w:rtl/>
        </w:rPr>
      </w:pPr>
    </w:p>
    <w:p w:rsidR="007F22BF" w:rsidRPr="00147432" w:rsidRDefault="007F22BF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noProof/>
          <w:sz w:val="26"/>
          <w:szCs w:val="26"/>
          <w:rtl/>
        </w:rPr>
      </w:pPr>
    </w:p>
    <w:p w:rsidR="007F22BF" w:rsidRPr="00147432" w:rsidRDefault="007F22BF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b/>
          <w:bCs/>
          <w:noProof/>
          <w:sz w:val="28"/>
          <w:szCs w:val="28"/>
          <w:rtl/>
        </w:rPr>
      </w:pPr>
    </w:p>
    <w:p w:rsidR="007F22BF" w:rsidRPr="00147432" w:rsidRDefault="007F22BF" w:rsidP="00147432">
      <w:pPr>
        <w:spacing w:line="240" w:lineRule="auto"/>
        <w:jc w:val="both"/>
        <w:rPr>
          <w:rFonts w:cs="B Zar"/>
          <w:b/>
          <w:bCs/>
          <w:sz w:val="24"/>
          <w:szCs w:val="24"/>
          <w:rtl/>
        </w:rPr>
      </w:pPr>
    </w:p>
    <w:p w:rsidR="007F22BF" w:rsidRPr="00147432" w:rsidRDefault="007F22BF" w:rsidP="00147432">
      <w:pPr>
        <w:spacing w:line="240" w:lineRule="auto"/>
        <w:jc w:val="both"/>
        <w:rPr>
          <w:rFonts w:cs="B Zar"/>
          <w:sz w:val="24"/>
          <w:szCs w:val="24"/>
          <w:rtl/>
        </w:rPr>
      </w:pPr>
    </w:p>
    <w:p w:rsidR="003365C0" w:rsidRPr="00147432" w:rsidRDefault="003365C0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b/>
          <w:bCs/>
          <w:noProof/>
          <w:sz w:val="28"/>
          <w:szCs w:val="28"/>
          <w:rtl/>
        </w:rPr>
      </w:pPr>
    </w:p>
    <w:p w:rsidR="003365C0" w:rsidRPr="00147432" w:rsidRDefault="003365C0" w:rsidP="00147432">
      <w:pPr>
        <w:tabs>
          <w:tab w:val="left" w:pos="2143"/>
          <w:tab w:val="center" w:pos="4243"/>
        </w:tabs>
        <w:spacing w:line="240" w:lineRule="auto"/>
        <w:jc w:val="both"/>
        <w:rPr>
          <w:rFonts w:cs="B Zar"/>
          <w:b/>
          <w:bCs/>
          <w:noProof/>
          <w:sz w:val="28"/>
          <w:szCs w:val="28"/>
          <w:rtl/>
        </w:rPr>
      </w:pPr>
    </w:p>
    <w:p w:rsidR="008853B2" w:rsidRPr="00147432" w:rsidRDefault="008853B2" w:rsidP="00147432">
      <w:pPr>
        <w:spacing w:line="240" w:lineRule="auto"/>
        <w:jc w:val="both"/>
        <w:rPr>
          <w:rFonts w:cs="B Zar"/>
          <w:sz w:val="18"/>
          <w:szCs w:val="18"/>
          <w:rtl/>
        </w:rPr>
      </w:pPr>
      <w:r w:rsidRPr="00147432">
        <w:rPr>
          <w:rFonts w:cs="B Zar" w:hint="cs"/>
          <w:sz w:val="18"/>
          <w:szCs w:val="18"/>
          <w:rtl/>
        </w:rPr>
        <w:t>دفتر ارتباط با صنعت و جامعه- دبيرخانه دايمي برگزاري همايشها، مسابقات و جشنواره‌ها</w:t>
      </w:r>
    </w:p>
    <w:sectPr w:rsidR="008853B2" w:rsidRPr="00147432" w:rsidSect="003365C0">
      <w:pgSz w:w="11906" w:h="16838"/>
      <w:pgMar w:top="426" w:right="1440" w:bottom="426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A26" w:rsidRDefault="00134A26" w:rsidP="0019076C">
      <w:pPr>
        <w:spacing w:after="0" w:line="240" w:lineRule="auto"/>
      </w:pPr>
      <w:r>
        <w:separator/>
      </w:r>
    </w:p>
  </w:endnote>
  <w:endnote w:type="continuationSeparator" w:id="0">
    <w:p w:rsidR="00134A26" w:rsidRDefault="00134A26" w:rsidP="0019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06A08BB3-563B-4FA1-BA00-0AF311C1B3D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66A9DFFB-8036-42FC-A8AC-8EA5CC9C4702}"/>
    <w:embedBold r:id="rId3" w:fontKey="{742583BA-0E4B-4E1A-9EF7-3AFE40B57921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110BDFE9-15F3-4721-9D28-6C4DAB8F984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A26" w:rsidRDefault="00134A26" w:rsidP="0019076C">
      <w:pPr>
        <w:spacing w:after="0" w:line="240" w:lineRule="auto"/>
      </w:pPr>
      <w:r>
        <w:separator/>
      </w:r>
    </w:p>
  </w:footnote>
  <w:footnote w:type="continuationSeparator" w:id="0">
    <w:p w:rsidR="00134A26" w:rsidRDefault="00134A26" w:rsidP="00190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00"/>
    <w:rsid w:val="000117D5"/>
    <w:rsid w:val="000C7010"/>
    <w:rsid w:val="00134A26"/>
    <w:rsid w:val="00147432"/>
    <w:rsid w:val="001566D5"/>
    <w:rsid w:val="0019076C"/>
    <w:rsid w:val="00191F88"/>
    <w:rsid w:val="001E3BFD"/>
    <w:rsid w:val="0023032A"/>
    <w:rsid w:val="002772E6"/>
    <w:rsid w:val="002950D4"/>
    <w:rsid w:val="00322D01"/>
    <w:rsid w:val="003238F7"/>
    <w:rsid w:val="00334C69"/>
    <w:rsid w:val="003365C0"/>
    <w:rsid w:val="00345A65"/>
    <w:rsid w:val="00366844"/>
    <w:rsid w:val="003906E8"/>
    <w:rsid w:val="003B6C8D"/>
    <w:rsid w:val="003E3597"/>
    <w:rsid w:val="003E723A"/>
    <w:rsid w:val="003F1660"/>
    <w:rsid w:val="00416E86"/>
    <w:rsid w:val="00452A57"/>
    <w:rsid w:val="004744DA"/>
    <w:rsid w:val="004A3C7F"/>
    <w:rsid w:val="004B46CC"/>
    <w:rsid w:val="004B7D92"/>
    <w:rsid w:val="004C1EFC"/>
    <w:rsid w:val="004E5BF4"/>
    <w:rsid w:val="005447D3"/>
    <w:rsid w:val="00566B7B"/>
    <w:rsid w:val="005931F1"/>
    <w:rsid w:val="0059501A"/>
    <w:rsid w:val="006215C0"/>
    <w:rsid w:val="00635E0D"/>
    <w:rsid w:val="00654E7E"/>
    <w:rsid w:val="0069297F"/>
    <w:rsid w:val="006E0000"/>
    <w:rsid w:val="006F2A25"/>
    <w:rsid w:val="00794220"/>
    <w:rsid w:val="00795D9E"/>
    <w:rsid w:val="007A419D"/>
    <w:rsid w:val="007F22BF"/>
    <w:rsid w:val="0083241A"/>
    <w:rsid w:val="008853B2"/>
    <w:rsid w:val="00910552"/>
    <w:rsid w:val="00957CFB"/>
    <w:rsid w:val="009A5BCD"/>
    <w:rsid w:val="009E7343"/>
    <w:rsid w:val="00A0227D"/>
    <w:rsid w:val="00A02D66"/>
    <w:rsid w:val="00A16DDA"/>
    <w:rsid w:val="00A372E0"/>
    <w:rsid w:val="00A4036F"/>
    <w:rsid w:val="00A43EBC"/>
    <w:rsid w:val="00A47E8B"/>
    <w:rsid w:val="00A83994"/>
    <w:rsid w:val="00AF360A"/>
    <w:rsid w:val="00B42E0E"/>
    <w:rsid w:val="00B63BBA"/>
    <w:rsid w:val="00B8271A"/>
    <w:rsid w:val="00B91172"/>
    <w:rsid w:val="00BA14DE"/>
    <w:rsid w:val="00BA1D6B"/>
    <w:rsid w:val="00BB5B1A"/>
    <w:rsid w:val="00BF0F84"/>
    <w:rsid w:val="00BF3EAD"/>
    <w:rsid w:val="00C93A33"/>
    <w:rsid w:val="00CA1DE8"/>
    <w:rsid w:val="00CC0EE6"/>
    <w:rsid w:val="00D25F49"/>
    <w:rsid w:val="00D51B3A"/>
    <w:rsid w:val="00D54521"/>
    <w:rsid w:val="00D87FB2"/>
    <w:rsid w:val="00D91070"/>
    <w:rsid w:val="00DC7D54"/>
    <w:rsid w:val="00DF2062"/>
    <w:rsid w:val="00E16C1E"/>
    <w:rsid w:val="00E5300A"/>
    <w:rsid w:val="00E73529"/>
    <w:rsid w:val="00E74E02"/>
    <w:rsid w:val="00E92E7B"/>
    <w:rsid w:val="00E932C8"/>
    <w:rsid w:val="00EE053C"/>
    <w:rsid w:val="00EF168C"/>
    <w:rsid w:val="00EF672D"/>
    <w:rsid w:val="00EF75B0"/>
    <w:rsid w:val="00F67C0A"/>
    <w:rsid w:val="00FA083D"/>
    <w:rsid w:val="00FD739D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DDBF87-1123-4814-B504-88897C57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D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076C"/>
  </w:style>
  <w:style w:type="paragraph" w:styleId="Footer">
    <w:name w:val="footer"/>
    <w:basedOn w:val="Normal"/>
    <w:link w:val="FooterChar"/>
    <w:uiPriority w:val="99"/>
    <w:semiHidden/>
    <w:unhideWhenUsed/>
    <w:rsid w:val="0019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076C"/>
  </w:style>
  <w:style w:type="character" w:styleId="PlaceholderText">
    <w:name w:val="Placeholder Text"/>
    <w:basedOn w:val="DefaultParagraphFont"/>
    <w:uiPriority w:val="99"/>
    <w:semiHidden/>
    <w:rsid w:val="00A839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9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7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My%20Documents/PICTURES/Arm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895D-8EFC-4038-A11E-08EEE497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5442</Words>
  <Characters>31022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36392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windowes</dc:creator>
  <cp:lastModifiedBy>Pourya Sky</cp:lastModifiedBy>
  <cp:revision>3</cp:revision>
  <cp:lastPrinted>2012-10-20T19:20:00Z</cp:lastPrinted>
  <dcterms:created xsi:type="dcterms:W3CDTF">2014-09-16T12:37:00Z</dcterms:created>
  <dcterms:modified xsi:type="dcterms:W3CDTF">2014-09-16T12:41:00Z</dcterms:modified>
</cp:coreProperties>
</file>